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937" w:rsidRDefault="00B8056C">
      <w:pPr>
        <w:spacing w:after="190"/>
        <w:ind w:left="89" w:hanging="1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تصریح المشاركة في دراسة بحثیة إنسانیة </w:t>
      </w:r>
    </w:p>
    <w:p w:rsidR="00D07937" w:rsidRDefault="00B8056C">
      <w:pPr>
        <w:tabs>
          <w:tab w:val="center" w:pos="1591"/>
          <w:tab w:val="center" w:pos="2310"/>
          <w:tab w:val="center" w:pos="3030"/>
          <w:tab w:val="center" w:pos="3750"/>
          <w:tab w:val="center" w:pos="4470"/>
          <w:tab w:val="center" w:pos="5190"/>
          <w:tab w:val="center" w:pos="5910"/>
          <w:tab w:val="center" w:pos="7202"/>
        </w:tabs>
        <w:spacing w:after="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>نموذج قصیر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صفحة </w:t>
      </w:r>
      <w:r>
        <w:rPr>
          <w:rFonts w:ascii="Cambria" w:eastAsia="Cambria" w:hAnsi="Cambria" w:cs="Cambria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من </w:t>
      </w:r>
      <w:r>
        <w:rPr>
          <w:rFonts w:ascii="Cambria" w:eastAsia="Cambria" w:hAnsi="Cambria" w:cs="Cambria"/>
          <w:b/>
          <w:bCs/>
          <w:sz w:val="28"/>
          <w:szCs w:val="28"/>
        </w:rPr>
        <w:t>3</w:t>
      </w:r>
      <w:r>
        <w:rPr>
          <w:rFonts w:ascii="Cambria" w:eastAsia="Cambria" w:hAnsi="Cambria" w:cs="Cambria"/>
          <w:b/>
          <w:bCs/>
          <w:sz w:val="28"/>
          <w:szCs w:val="28"/>
          <w:rtl/>
        </w:rPr>
        <w:t xml:space="preserve"> </w:t>
      </w:r>
    </w:p>
    <w:p w:rsidR="00D07937" w:rsidRDefault="00B8056C">
      <w:pPr>
        <w:bidi w:val="0"/>
        <w:spacing w:after="32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D07937" w:rsidRDefault="00B8056C">
      <w:pPr>
        <w:spacing w:after="252"/>
        <w:ind w:left="28" w:hanging="10"/>
        <w:jc w:val="left"/>
      </w:pP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أنت مدعو للمشاركة في دراسة بحثیة. </w:t>
      </w:r>
    </w:p>
    <w:p w:rsidR="00D07937" w:rsidRDefault="00B8056C">
      <w:pPr>
        <w:spacing w:after="309"/>
        <w:ind w:left="28" w:hanging="10"/>
        <w:jc w:val="left"/>
      </w:pPr>
      <w:r>
        <w:rPr>
          <w:rFonts w:ascii="Times New Roman" w:eastAsia="Times New Roman" w:hAnsi="Times New Roman" w:cs="Times New Roman"/>
          <w:sz w:val="25"/>
          <w:szCs w:val="25"/>
          <w:rtl/>
        </w:rPr>
        <w:t xml:space="preserve">قبل قبولك المشاركة في تلك الدراسة، سیشرح لك أحد القائمین من الفریق البحثي النقاط التالیة: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أن الدراسة تتضمن بحثاً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ما أھداف البحث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الفترة التي ستستغرقھا في البحث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نتائج ھذه المشاركة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التجارب الممكنة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المخاطر أو المتاعب التي تواجھك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المزایا التي ستحصل علیھا سواءً أنت أو الآخرون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البدائل الأخرى التي قد تحصل علیھا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من یحق لھ الاطلاع على بیاناتك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أنك متطوع للمشاركة في ھذه الدراسة البحثیة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أن لك مطلق الحریة في المشاركة أو عدمھا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لك أن تختار عدم المشاركة في ھذه الدراسة البحثیة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یمكنك قبول المشاركة الآن والعدول عن قرارك فیما بعد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قرارك بالمشاركة أو عدمھا لن یحملك أیة مسؤولیة </w:t>
      </w:r>
    </w:p>
    <w:p w:rsidR="00D07937" w:rsidRDefault="00B8056C">
      <w:pPr>
        <w:numPr>
          <w:ilvl w:val="0"/>
          <w:numId w:val="1"/>
        </w:numPr>
        <w:spacing w:after="4" w:line="350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یمكنك التحدث إلى الفریق البحثي على الرقم_ ______ - ___ (</w:t>
      </w:r>
      <w:r>
        <w:rPr>
          <w:rFonts w:ascii="Times New Roman" w:eastAsia="Times New Roman" w:hAnsi="Times New Roman" w:cs="Times New Roman"/>
          <w:sz w:val="24"/>
          <w:szCs w:val="24"/>
        </w:rPr>
        <w:t>916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)، إذا كان لدیك أي استفسارات أو شكاوى أو ترى أنك تعرضت للإصابة بسبب البحث </w:t>
      </w:r>
    </w:p>
    <w:p w:rsidR="00D07937" w:rsidRDefault="00B8056C">
      <w:pPr>
        <w:numPr>
          <w:ilvl w:val="0"/>
          <w:numId w:val="1"/>
        </w:numPr>
        <w:spacing w:after="4" w:line="350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للشكاوى العادیة، یمكنك الاتصال بموظف استعلامات مستشفى المركز الطبي لجامعة كالیفورنیا دافیس </w:t>
      </w:r>
      <w:r>
        <w:rPr>
          <w:rFonts w:ascii="Times New Roman" w:eastAsia="Times New Roman" w:hAnsi="Times New Roman" w:cs="Times New Roman"/>
          <w:sz w:val="24"/>
        </w:rPr>
        <w:t>UCDMC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على الرقم( </w:t>
      </w:r>
      <w:r>
        <w:rPr>
          <w:rFonts w:ascii="Times New Roman" w:eastAsia="Times New Roman" w:hAnsi="Times New Roman" w:cs="Times New Roman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734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916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)، وإخباره بأنك من المشاركین في دراسة بحثیة وتود التحدث إلى </w:t>
      </w:r>
    </w:p>
    <w:p w:rsidR="00D07937" w:rsidRDefault="00B8056C">
      <w:pPr>
        <w:spacing w:after="4" w:line="350" w:lineRule="auto"/>
        <w:ind w:left="339" w:right="-15" w:hanging="10"/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"</w:t>
      </w:r>
      <w:r>
        <w:rPr>
          <w:b/>
          <w:i/>
          <w:color w:val="FF0000"/>
          <w:sz w:val="34"/>
          <w:vertAlign w:val="subscript"/>
        </w:rPr>
        <w:t>the Medical Oncologist on-call</w:t>
      </w:r>
      <w:r>
        <w:rPr>
          <w:rFonts w:ascii="Times New Roman" w:eastAsia="Times New Roman" w:hAnsi="Times New Roman" w:cs="Times New Roman"/>
          <w:color w:val="FF0000"/>
          <w:sz w:val="25"/>
          <w:szCs w:val="25"/>
          <w:rtl/>
        </w:rPr>
        <w:t xml:space="preserve"> "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أما في حالة شكاوى الطوارئ، یمكنك الاتصال على الرقم </w:t>
      </w:r>
      <w:r>
        <w:rPr>
          <w:rFonts w:ascii="Times New Roman" w:eastAsia="Times New Roman" w:hAnsi="Times New Roman" w:cs="Times New Roman"/>
          <w:sz w:val="24"/>
          <w:szCs w:val="24"/>
        </w:rPr>
        <w:t>911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من أي ھاتف. </w:t>
      </w:r>
    </w:p>
    <w:p w:rsidR="00D07937" w:rsidRDefault="00B8056C">
      <w:pPr>
        <w:numPr>
          <w:ilvl w:val="0"/>
          <w:numId w:val="1"/>
        </w:numPr>
        <w:spacing w:after="4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لقد خضع ھذا البحث للتنقیح وصدرت الموافقة علیھ من قبل مجلس أخلاقیات البحث العلمي"( </w:t>
      </w:r>
      <w:r>
        <w:rPr>
          <w:rFonts w:ascii="Times New Roman" w:eastAsia="Times New Roman" w:hAnsi="Times New Roman" w:cs="Times New Roman"/>
          <w:sz w:val="24"/>
        </w:rPr>
        <w:t>IRB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"). </w:t>
      </w:r>
    </w:p>
    <w:p w:rsidR="00D07937" w:rsidRDefault="00B8056C">
      <w:pPr>
        <w:spacing w:after="43" w:line="316" w:lineRule="auto"/>
        <w:ind w:left="798" w:firstLine="2"/>
        <w:jc w:val="both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تتوفر التفاصیل التي تساعدك على التعرف على موضوع البحث عبر الإنترنت على الصفحة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http://www.research.ucdavis.edu/policiescompliance/irb</w:t>
        </w:r>
      </w:hyperlink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admin/</w:t>
        </w:r>
      </w:hyperlink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. یمكنك التحدث إلى عضو فریق المجلس </w:t>
      </w:r>
      <w:r>
        <w:rPr>
          <w:rFonts w:ascii="Times New Roman" w:eastAsia="Times New Roman" w:hAnsi="Times New Roman" w:cs="Times New Roman"/>
          <w:sz w:val="24"/>
        </w:rPr>
        <w:t>IRB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على الرقم </w:t>
      </w:r>
      <w:r>
        <w:rPr>
          <w:rFonts w:ascii="Times New Roman" w:eastAsia="Times New Roman" w:hAnsi="Times New Roman" w:cs="Times New Roman"/>
          <w:sz w:val="24"/>
          <w:szCs w:val="24"/>
        </w:rPr>
        <w:t>9151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703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916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)، أو التواصل عن طریق البرید الإلكتروني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IRBAdmin@ucdmc.ucdavis.edu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، أو العنوان </w:t>
      </w:r>
      <w:r>
        <w:rPr>
          <w:rFonts w:ascii="Times New Roman" w:eastAsia="Times New Roman" w:hAnsi="Times New Roman" w:cs="Times New Roman"/>
          <w:sz w:val="24"/>
          <w:szCs w:val="24"/>
        </w:rPr>
        <w:t>2921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شارع ستوكتون، جناح </w:t>
      </w:r>
      <w:r>
        <w:rPr>
          <w:rFonts w:ascii="Times New Roman" w:eastAsia="Times New Roman" w:hAnsi="Times New Roman" w:cs="Times New Roman"/>
          <w:sz w:val="24"/>
          <w:szCs w:val="24"/>
        </w:rPr>
        <w:t>1400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، غرفة </w:t>
      </w:r>
      <w:r>
        <w:rPr>
          <w:rFonts w:ascii="Times New Roman" w:eastAsia="Times New Roman" w:hAnsi="Times New Roman" w:cs="Times New Roman"/>
          <w:sz w:val="24"/>
          <w:szCs w:val="24"/>
        </w:rPr>
        <w:t>1429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، ساكرامنتو، كالیفورنیا </w:t>
      </w:r>
      <w:r>
        <w:rPr>
          <w:rFonts w:ascii="Times New Roman" w:eastAsia="Times New Roman" w:hAnsi="Times New Roman" w:cs="Times New Roman"/>
          <w:sz w:val="24"/>
          <w:szCs w:val="24"/>
        </w:rPr>
        <w:t>95817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فیما یخص ما یلي: </w:t>
      </w:r>
    </w:p>
    <w:p w:rsidR="00D07937" w:rsidRDefault="00B8056C">
      <w:pPr>
        <w:numPr>
          <w:ilvl w:val="1"/>
          <w:numId w:val="1"/>
        </w:numPr>
        <w:spacing w:after="4" w:line="427" w:lineRule="auto"/>
        <w:ind w:right="2453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الاستفسارات أو الشكاوى التي تعذر الرد علیھا من قبل الفریق البحثي </w:t>
      </w:r>
      <w:r>
        <w:rPr>
          <w:rFonts w:ascii="Courier New" w:eastAsia="Courier New" w:hAnsi="Courier New" w:cs="Courier New"/>
          <w:sz w:val="24"/>
          <w:szCs w:val="24"/>
          <w:rtl/>
        </w:rPr>
        <w:t>o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تعذر الوصول إلى الفریق البحثي </w:t>
      </w:r>
    </w:p>
    <w:p w:rsidR="00D07937" w:rsidRDefault="00B8056C">
      <w:pPr>
        <w:numPr>
          <w:ilvl w:val="1"/>
          <w:numId w:val="1"/>
        </w:numPr>
        <w:spacing w:after="201" w:line="430" w:lineRule="auto"/>
        <w:ind w:right="2453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الرغبة في التحدث إلى شخص غیر الفریق البحثي </w:t>
      </w:r>
      <w:r>
        <w:rPr>
          <w:rFonts w:ascii="Courier New" w:eastAsia="Courier New" w:hAnsi="Courier New" w:cs="Courier New"/>
          <w:sz w:val="24"/>
          <w:szCs w:val="24"/>
          <w:rtl/>
        </w:rPr>
        <w:t>o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الاستفسار عن حقوقك باعتبارك موضوع حالة البحث </w:t>
      </w:r>
      <w:r>
        <w:rPr>
          <w:rFonts w:ascii="Courier New" w:eastAsia="Courier New" w:hAnsi="Courier New" w:cs="Courier New"/>
          <w:sz w:val="24"/>
          <w:szCs w:val="24"/>
          <w:rtl/>
        </w:rPr>
        <w:t>o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الرغبة في الحصول على تفاصیل أو الإدلاء بمعلومات بشأن ھذا البحث </w:t>
      </w:r>
    </w:p>
    <w:p w:rsidR="00D07937" w:rsidRDefault="00B8056C">
      <w:pPr>
        <w:spacing w:after="309"/>
        <w:ind w:left="28" w:hanging="10"/>
        <w:jc w:val="left"/>
      </w:pPr>
      <w:r>
        <w:rPr>
          <w:rFonts w:ascii="Times New Roman" w:eastAsia="Times New Roman" w:hAnsi="Times New Roman" w:cs="Times New Roman"/>
          <w:sz w:val="25"/>
          <w:szCs w:val="25"/>
          <w:rtl/>
        </w:rPr>
        <w:lastRenderedPageBreak/>
        <w:t xml:space="preserve">إن توفر ذلك، سیشرح لك أحد القائمین في الفریق البحثي ما یلي: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إذا تعرضت للإصابة، إما أن تخضع للعلاج أو یعرض علیك تعویض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إمكانیة التعرض لمخاطر مجھولة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نتائج وقفك عن إجراء البحث مع رفضك لذلك </w:t>
      </w:r>
    </w:p>
    <w:p w:rsidR="00D07937" w:rsidRDefault="00B8056C">
      <w:pPr>
        <w:numPr>
          <w:ilvl w:val="0"/>
          <w:numId w:val="1"/>
        </w:numPr>
        <w:spacing w:after="80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إضافة تكالیف أخرى في المشاركة </w:t>
      </w:r>
    </w:p>
    <w:p w:rsidR="00D07937" w:rsidRDefault="00B8056C">
      <w:pPr>
        <w:numPr>
          <w:ilvl w:val="0"/>
          <w:numId w:val="1"/>
        </w:numPr>
        <w:spacing w:after="499" w:line="265" w:lineRule="auto"/>
        <w:ind w:hanging="361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نتائج توقفك عن المشاركة </w:t>
      </w:r>
    </w:p>
    <w:p w:rsidR="00D07937" w:rsidRDefault="00B8056C">
      <w:pPr>
        <w:spacing w:after="3"/>
        <w:ind w:left="10" w:right="333" w:hanging="10"/>
      </w:pPr>
      <w:r>
        <w:rPr>
          <w:rFonts w:ascii="Arial" w:eastAsia="Arial" w:hAnsi="Arial" w:cs="Arial"/>
          <w:rtl/>
        </w:rPr>
        <w:t xml:space="preserve">تاریخ تنقیح النموذج: </w:t>
      </w:r>
      <w:r>
        <w:t>15</w:t>
      </w:r>
      <w:r>
        <w:rPr>
          <w:rFonts w:ascii="Arial" w:eastAsia="Arial" w:hAnsi="Arial" w:cs="Arial"/>
          <w:rtl/>
        </w:rPr>
        <w:t xml:space="preserve"> یونیو </w:t>
      </w:r>
      <w:r>
        <w:t>2017</w:t>
      </w:r>
      <w:r>
        <w:rPr>
          <w:rFonts w:ascii="Arial" w:eastAsia="Arial" w:hAnsi="Arial" w:cs="Arial"/>
          <w:rtl/>
        </w:rPr>
        <w:t xml:space="preserve"> </w:t>
      </w:r>
    </w:p>
    <w:p w:rsidR="00D07937" w:rsidRDefault="00B8056C">
      <w:pPr>
        <w:spacing w:after="80"/>
        <w:ind w:left="10" w:right="763" w:hanging="10"/>
      </w:pPr>
      <w:r>
        <w:rPr>
          <w:rFonts w:ascii="Arial" w:eastAsia="Arial" w:hAnsi="Arial" w:cs="Arial"/>
          <w:sz w:val="28"/>
          <w:szCs w:val="28"/>
          <w:rtl/>
        </w:rPr>
        <w:t xml:space="preserve">صفحة </w:t>
      </w:r>
      <w:r>
        <w:rPr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  <w:rtl/>
        </w:rPr>
        <w:t xml:space="preserve"> من </w:t>
      </w:r>
      <w:r>
        <w:rPr>
          <w:sz w:val="28"/>
          <w:szCs w:val="28"/>
        </w:rPr>
        <w:t>3</w:t>
      </w:r>
      <w:r>
        <w:rPr>
          <w:b/>
          <w:bCs/>
          <w:sz w:val="28"/>
          <w:szCs w:val="28"/>
          <w:rtl/>
        </w:rPr>
        <w:t xml:space="preserve"> </w:t>
      </w:r>
    </w:p>
    <w:p w:rsidR="00D07937" w:rsidRDefault="00D07937">
      <w:pPr>
        <w:sectPr w:rsidR="00D07937">
          <w:pgSz w:w="11906" w:h="16838"/>
          <w:pgMar w:top="766" w:right="1338" w:bottom="717" w:left="1420" w:header="720" w:footer="720" w:gutter="0"/>
          <w:cols w:space="720"/>
          <w:bidi/>
        </w:sectPr>
      </w:pPr>
    </w:p>
    <w:p w:rsidR="00D07937" w:rsidRDefault="00B8056C">
      <w:pPr>
        <w:tabs>
          <w:tab w:val="center" w:pos="4232"/>
        </w:tabs>
        <w:spacing w:after="438"/>
        <w:jc w:val="left"/>
      </w:pPr>
      <w:r>
        <w:rPr>
          <w:rFonts w:ascii="Arial" w:eastAsia="Arial" w:hAnsi="Arial" w:cs="Arial"/>
          <w:sz w:val="28"/>
          <w:szCs w:val="28"/>
          <w:rtl/>
        </w:rPr>
        <w:t xml:space="preserve">تصریح المشاركة في دراسة بحثیة إنسانیة </w:t>
      </w:r>
      <w:r>
        <w:rPr>
          <w:rFonts w:ascii="Arial" w:eastAsia="Arial" w:hAnsi="Arial" w:cs="Arial"/>
          <w:sz w:val="28"/>
          <w:szCs w:val="28"/>
          <w:rtl/>
        </w:rPr>
        <w:tab/>
        <w:t xml:space="preserve"> </w:t>
      </w:r>
    </w:p>
    <w:p w:rsidR="00D07937" w:rsidRDefault="00B8056C">
      <w:pPr>
        <w:numPr>
          <w:ilvl w:val="0"/>
          <w:numId w:val="2"/>
        </w:numPr>
        <w:spacing w:after="87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الخطوات الآمنة اللازمة للتوقف عن المشاركة </w:t>
      </w:r>
    </w:p>
    <w:p w:rsidR="00D07937" w:rsidRDefault="00B8056C">
      <w:pPr>
        <w:numPr>
          <w:ilvl w:val="0"/>
          <w:numId w:val="2"/>
        </w:numPr>
        <w:spacing w:after="88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في حالة ما طرأت معلومات جدیدة أخبروك بھا </w:t>
      </w:r>
    </w:p>
    <w:p w:rsidR="00D07937" w:rsidRDefault="00B8056C">
      <w:pPr>
        <w:numPr>
          <w:ilvl w:val="0"/>
          <w:numId w:val="2"/>
        </w:numPr>
        <w:spacing w:after="4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عدد الأشخاص المتوقع مشاركتھم في البحث </w:t>
      </w:r>
    </w:p>
    <w:p w:rsidR="00D07937" w:rsidRDefault="00D07937">
      <w:pPr>
        <w:sectPr w:rsidR="00D07937">
          <w:type w:val="continuous"/>
          <w:pgSz w:w="11906" w:h="16838"/>
          <w:pgMar w:top="766" w:right="1417" w:bottom="709" w:left="6306" w:header="720" w:footer="720" w:gutter="0"/>
          <w:cols w:space="720"/>
          <w:bidi/>
        </w:sectPr>
      </w:pPr>
    </w:p>
    <w:p w:rsidR="00D07937" w:rsidRDefault="00B8056C">
      <w:pPr>
        <w:numPr>
          <w:ilvl w:val="0"/>
          <w:numId w:val="2"/>
        </w:numPr>
        <w:spacing w:after="80" w:line="265" w:lineRule="auto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توقع جریان تفتیش للسجلات من قبل إدارة الغذاء والدواء الأمریكیة </w:t>
      </w:r>
    </w:p>
    <w:p w:rsidR="00D07937" w:rsidRDefault="00B8056C">
      <w:pPr>
        <w:numPr>
          <w:ilvl w:val="0"/>
          <w:numId w:val="2"/>
        </w:numPr>
        <w:spacing w:after="37" w:line="265" w:lineRule="auto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ماذا یحدث للبیانات المجمعة في حالة توقفك عن المشاركة </w:t>
      </w:r>
    </w:p>
    <w:p w:rsidR="00D07937" w:rsidRDefault="00622D22">
      <w:pPr>
        <w:numPr>
          <w:ilvl w:val="0"/>
          <w:numId w:val="2"/>
        </w:numPr>
        <w:bidi w:val="0"/>
        <w:spacing w:after="270"/>
        <w:ind w:hanging="361"/>
        <w:jc w:val="left"/>
      </w:pPr>
      <w:hyperlink r:id="rId8">
        <w:r w:rsidR="00B8056C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8056C">
        <w:rPr>
          <w:i/>
          <w:sz w:val="2"/>
        </w:rPr>
        <w:t>T</w:t>
      </w:r>
      <w:hyperlink r:id="rId9">
        <w:r w:rsidR="00B8056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www.ClinicalTrials.gov</w:t>
        </w:r>
      </w:hyperlink>
      <w:hyperlink r:id="rId10">
        <w:r w:rsidR="00B8056C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8056C">
        <w:rPr>
          <w:rFonts w:ascii="Times New Roman" w:eastAsia="Times New Roman" w:hAnsi="Times New Roman" w:cs="Times New Roman"/>
          <w:sz w:val="24"/>
          <w:szCs w:val="24"/>
          <w:rtl/>
        </w:rPr>
        <w:t>شرح واف لصفحة</w:t>
      </w:r>
    </w:p>
    <w:p w:rsidR="00D07937" w:rsidRDefault="00B8056C">
      <w:pPr>
        <w:spacing w:after="310"/>
        <w:jc w:val="lef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ما حقوقي بوصفي موضوع حالة البحث؟ </w:t>
      </w:r>
    </w:p>
    <w:p w:rsidR="00D07937" w:rsidRDefault="00B8056C">
      <w:pPr>
        <w:spacing w:after="324" w:line="265" w:lineRule="auto"/>
        <w:ind w:left="1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باعتبارك موضوع حالة البحث، فلك الحقوق التالیة: </w:t>
      </w:r>
    </w:p>
    <w:p w:rsidR="00D07937" w:rsidRDefault="00B8056C">
      <w:pPr>
        <w:numPr>
          <w:ilvl w:val="0"/>
          <w:numId w:val="2"/>
        </w:numPr>
        <w:spacing w:after="80" w:line="265" w:lineRule="auto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التعرف على طبیعة الدراسة البحثیة والھدف منھا. </w:t>
      </w:r>
    </w:p>
    <w:p w:rsidR="00D07937" w:rsidRDefault="00B8056C">
      <w:pPr>
        <w:numPr>
          <w:ilvl w:val="0"/>
          <w:numId w:val="2"/>
        </w:numPr>
        <w:spacing w:after="80" w:line="265" w:lineRule="auto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التعرف على الإجراءات اللازم اتباعھا، وأي دواء یلزم تناولھ أو جھاز یلزم استخدامھ. </w:t>
      </w:r>
    </w:p>
    <w:p w:rsidR="00D07937" w:rsidRDefault="00B8056C">
      <w:pPr>
        <w:numPr>
          <w:ilvl w:val="0"/>
          <w:numId w:val="2"/>
        </w:numPr>
        <w:spacing w:after="80" w:line="265" w:lineRule="auto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التعرف على أي متاعب أو مخاطر عادیة أو خطیرة. </w:t>
      </w:r>
    </w:p>
    <w:p w:rsidR="00D07937" w:rsidRDefault="00B8056C">
      <w:pPr>
        <w:numPr>
          <w:ilvl w:val="0"/>
          <w:numId w:val="2"/>
        </w:numPr>
        <w:spacing w:after="80" w:line="265" w:lineRule="auto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التعرف على أیة مزایا تتوقعھا. </w:t>
      </w:r>
    </w:p>
    <w:p w:rsidR="00D07937" w:rsidRDefault="00B8056C">
      <w:pPr>
        <w:numPr>
          <w:ilvl w:val="0"/>
          <w:numId w:val="2"/>
        </w:numPr>
        <w:spacing w:after="4" w:line="350" w:lineRule="auto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التعرف على الإجراءات أو الأدویة أو الأجھزة الأخرى التي یحتمل أن تكون أفضل من غیرھا ومخارطھا ومزایاھا. </w:t>
      </w:r>
    </w:p>
    <w:p w:rsidR="00D07937" w:rsidRDefault="00B8056C">
      <w:pPr>
        <w:numPr>
          <w:ilvl w:val="0"/>
          <w:numId w:val="2"/>
        </w:numPr>
        <w:spacing w:after="80" w:line="265" w:lineRule="auto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التعرف على العلاج المناسب للمضاعفات، إن وجد. </w:t>
      </w:r>
    </w:p>
    <w:p w:rsidR="00D07937" w:rsidRDefault="00B8056C">
      <w:pPr>
        <w:numPr>
          <w:ilvl w:val="0"/>
          <w:numId w:val="2"/>
        </w:numPr>
        <w:spacing w:after="80" w:line="265" w:lineRule="auto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الفرصة في الاستفسار عن أي سؤال بشأن الدراسة البحثیة. </w:t>
      </w:r>
    </w:p>
    <w:p w:rsidR="00D07937" w:rsidRDefault="00B8056C">
      <w:pPr>
        <w:numPr>
          <w:ilvl w:val="0"/>
          <w:numId w:val="2"/>
        </w:numPr>
        <w:spacing w:after="4" w:line="350" w:lineRule="auto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التعرف على إمكانیة توقفك عن المشاركة في الدراسة البحثیة في أي وقت دون أن یؤثر ذلك على طریقة التعامل معك. </w:t>
      </w:r>
    </w:p>
    <w:p w:rsidR="00D07937" w:rsidRDefault="00B8056C">
      <w:pPr>
        <w:numPr>
          <w:ilvl w:val="0"/>
          <w:numId w:val="2"/>
        </w:numPr>
        <w:spacing w:after="80" w:line="265" w:lineRule="auto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الحصول على نسخة من نموذج الموافقة الخطي الموقع والمؤرخ. </w:t>
      </w:r>
    </w:p>
    <w:p w:rsidR="00D07937" w:rsidRDefault="00B8056C">
      <w:pPr>
        <w:numPr>
          <w:ilvl w:val="0"/>
          <w:numId w:val="2"/>
        </w:numPr>
        <w:spacing w:after="4" w:line="350" w:lineRule="auto"/>
        <w:ind w:hanging="361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إتاحة الوقت الكافي لاتخاذ القرار في المشاركة دون التعرض لضغوط أو التلاعب أو التدلیس أو الإكراه أو العنف أو الطرق غیر المشروعة. </w:t>
      </w:r>
    </w:p>
    <w:p w:rsidR="00D07937" w:rsidRDefault="00B8056C">
      <w:pPr>
        <w:bidi w:val="0"/>
        <w:spacing w:after="218"/>
        <w:ind w:right="7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937" w:rsidRDefault="00B8056C">
      <w:pPr>
        <w:bidi w:val="0"/>
        <w:spacing w:after="0"/>
        <w:ind w:left="2818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07937" w:rsidRDefault="00B8056C">
      <w:pPr>
        <w:tabs>
          <w:tab w:val="center" w:pos="4392"/>
          <w:tab w:val="center" w:pos="5111"/>
          <w:tab w:val="center" w:pos="5831"/>
          <w:tab w:val="center" w:pos="6551"/>
          <w:tab w:val="center" w:pos="7847"/>
        </w:tabs>
        <w:spacing w:after="0"/>
        <w:ind w:left="-15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تصریح المشاركة في دراسة بحثیة إنسانیة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صفحة </w:t>
      </w:r>
      <w:r>
        <w:rPr>
          <w:rFonts w:ascii="Cambria" w:eastAsia="Cambria" w:hAnsi="Cambria" w:cs="Cambria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من </w:t>
      </w:r>
      <w:r>
        <w:rPr>
          <w:rFonts w:ascii="Cambria" w:eastAsia="Cambria" w:hAnsi="Cambria" w:cs="Cambria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D07937" w:rsidRDefault="00B8056C">
      <w:pPr>
        <w:bidi w:val="0"/>
        <w:spacing w:after="0"/>
        <w:ind w:right="2"/>
      </w:pPr>
      <w:r>
        <w:t xml:space="preserve"> </w:t>
      </w:r>
    </w:p>
    <w:p w:rsidR="00D07937" w:rsidRDefault="00B8056C">
      <w:pPr>
        <w:bidi w:val="0"/>
        <w:spacing w:after="0"/>
        <w:ind w:right="2"/>
      </w:pPr>
      <w:r>
        <w:t xml:space="preserve"> </w:t>
      </w:r>
    </w:p>
    <w:p w:rsidR="00D07937" w:rsidRDefault="00B8056C">
      <w:pPr>
        <w:bidi w:val="0"/>
        <w:spacing w:after="301"/>
        <w:ind w:right="2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D07937" w:rsidRDefault="00B8056C">
      <w:pPr>
        <w:spacing w:after="308"/>
        <w:ind w:left="1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خانة توقیعات البالغین القادرین </w:t>
      </w:r>
    </w:p>
    <w:p w:rsidR="00D07937" w:rsidRDefault="00B8056C">
      <w:pPr>
        <w:spacing w:after="0" w:line="265" w:lineRule="auto"/>
        <w:ind w:left="10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أنت توافق على المشاركة في ھذا البحث بموجب توقیعك أدناه. </w:t>
      </w:r>
    </w:p>
    <w:p w:rsidR="00D07937" w:rsidRDefault="00B8056C">
      <w:pPr>
        <w:bidi w:val="0"/>
        <w:spacing w:after="44"/>
        <w:ind w:left="655" w:right="-106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410962" cy="6096"/>
                <wp:effectExtent l="0" t="0" r="0" b="0"/>
                <wp:docPr id="10568" name="Group 10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962" cy="6096"/>
                          <a:chOff x="0" y="0"/>
                          <a:chExt cx="5410962" cy="6096"/>
                        </a:xfrm>
                      </wpg:grpSpPr>
                      <wps:wsp>
                        <wps:cNvPr id="33793" name="Shape 33793"/>
                        <wps:cNvSpPr/>
                        <wps:spPr>
                          <a:xfrm>
                            <a:off x="0" y="0"/>
                            <a:ext cx="54109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962" h="9144">
                                <a:moveTo>
                                  <a:pt x="0" y="0"/>
                                </a:moveTo>
                                <a:lnTo>
                                  <a:pt x="5410962" y="0"/>
                                </a:lnTo>
                                <a:lnTo>
                                  <a:pt x="54109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68" style="width:426.06pt;height:0.47998pt;mso-position-horizontal-relative:char;mso-position-vertical-relative:line" coordsize="54109,60">
                <v:shape id="Shape 33794" style="position:absolute;width:54109;height:91;left:0;top:0;" coordsize="5410962,9144" path="m0,0l5410962,0l54109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07937" w:rsidRDefault="00B8056C">
      <w:pPr>
        <w:tabs>
          <w:tab w:val="center" w:pos="2222"/>
          <w:tab w:val="center" w:pos="2942"/>
          <w:tab w:val="center" w:pos="3662"/>
          <w:tab w:val="center" w:pos="4382"/>
          <w:tab w:val="center" w:pos="5102"/>
          <w:tab w:val="center" w:pos="5975"/>
        </w:tabs>
        <w:spacing w:after="0" w:line="265" w:lineRule="auto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توقیع موضوع الحالة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التاریخ </w:t>
      </w:r>
    </w:p>
    <w:p w:rsidR="00D07937" w:rsidRDefault="00B8056C">
      <w:pPr>
        <w:bidi w:val="0"/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________________________________________</w:t>
      </w:r>
    </w:p>
    <w:p w:rsidR="00D07937" w:rsidRDefault="00B8056C">
      <w:pPr>
        <w:spacing w:after="0" w:line="265" w:lineRule="auto"/>
        <w:ind w:left="10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اسم موضوع الحالة </w:t>
      </w:r>
    </w:p>
    <w:p w:rsidR="00D07937" w:rsidRDefault="00B8056C">
      <w:pPr>
        <w:tabs>
          <w:tab w:val="center" w:pos="4916"/>
          <w:tab w:val="center" w:pos="7568"/>
          <w:tab w:val="center" w:pos="8288"/>
          <w:tab w:val="right" w:pos="9070"/>
        </w:tabs>
        <w:bidi w:val="0"/>
        <w:spacing w:after="53"/>
        <w:ind w:right="-106"/>
        <w:jc w:val="left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5410962" cy="6109"/>
                <wp:effectExtent l="0" t="0" r="0" b="0"/>
                <wp:docPr id="10569" name="Group 10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962" cy="6109"/>
                          <a:chOff x="0" y="0"/>
                          <a:chExt cx="5410962" cy="6109"/>
                        </a:xfrm>
                      </wpg:grpSpPr>
                      <wps:wsp>
                        <wps:cNvPr id="33845" name="Shape 33845"/>
                        <wps:cNvSpPr/>
                        <wps:spPr>
                          <a:xfrm>
                            <a:off x="0" y="0"/>
                            <a:ext cx="54109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962" h="9144">
                                <a:moveTo>
                                  <a:pt x="0" y="0"/>
                                </a:moveTo>
                                <a:lnTo>
                                  <a:pt x="5410962" y="0"/>
                                </a:lnTo>
                                <a:lnTo>
                                  <a:pt x="54109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69" style="width:426.06pt;height:0.481018pt;mso-position-horizontal-relative:char;mso-position-vertical-relative:line" coordsize="54109,61">
                <v:shape id="Shape 33846" style="position:absolute;width:54109;height:91;left:0;top:0;" coordsize="5410962,9144" path="m0,0l5410962,0l54109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07937" w:rsidRDefault="00B8056C">
      <w:pPr>
        <w:tabs>
          <w:tab w:val="center" w:pos="3662"/>
          <w:tab w:val="center" w:pos="4382"/>
          <w:tab w:val="center" w:pos="5102"/>
          <w:tab w:val="center" w:pos="5975"/>
        </w:tabs>
        <w:spacing w:after="0" w:line="265" w:lineRule="auto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توقیع الشخص الحاصل على الموافقة 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التاریخ </w:t>
      </w:r>
    </w:p>
    <w:p w:rsidR="00D07937" w:rsidRDefault="00B8056C">
      <w:pPr>
        <w:bidi w:val="0"/>
        <w:spacing w:after="59"/>
        <w:ind w:right="-106"/>
      </w:pPr>
      <w:r>
        <w:rPr>
          <w:noProof/>
        </w:rPr>
        <mc:AlternateContent>
          <mc:Choice Requires="wpg">
            <w:drawing>
              <wp:inline distT="0" distB="0" distL="0" distR="0">
                <wp:extent cx="5410962" cy="6109"/>
                <wp:effectExtent l="0" t="0" r="0" b="0"/>
                <wp:docPr id="10570" name="Group 10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962" cy="6109"/>
                          <a:chOff x="0" y="0"/>
                          <a:chExt cx="5410962" cy="6109"/>
                        </a:xfrm>
                      </wpg:grpSpPr>
                      <wps:wsp>
                        <wps:cNvPr id="33887" name="Shape 33887"/>
                        <wps:cNvSpPr/>
                        <wps:spPr>
                          <a:xfrm>
                            <a:off x="0" y="0"/>
                            <a:ext cx="54109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962" h="9144">
                                <a:moveTo>
                                  <a:pt x="0" y="0"/>
                                </a:moveTo>
                                <a:lnTo>
                                  <a:pt x="5410962" y="0"/>
                                </a:lnTo>
                                <a:lnTo>
                                  <a:pt x="54109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0" style="width:426.06pt;height:0.481018pt;mso-position-horizontal-relative:char;mso-position-vertical-relative:line" coordsize="54109,61">
                <v:shape id="Shape 33888" style="position:absolute;width:54109;height:91;left:0;top:0;" coordsize="5410962,9144" path="m0,0l5410962,0l54109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937" w:rsidRDefault="00B8056C">
      <w:pPr>
        <w:spacing w:after="80" w:line="265" w:lineRule="auto"/>
        <w:ind w:left="10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اسم الشخص الحاصل على الموافقة </w:t>
      </w:r>
    </w:p>
    <w:p w:rsidR="00D07937" w:rsidRDefault="00B8056C">
      <w:pPr>
        <w:spacing w:after="4" w:line="350" w:lineRule="auto"/>
        <w:ind w:left="10" w:right="467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بموجب توقیع موضوع حالة البحث أدناه، فإن ذلك إقرار منھ بدقة ووضوح المعلومات الواردة في وثیقة الموافقة وأیة معلومات خطیة أخرى، وأنھ قد سلم الموافقة عن رضا تام منھ. </w:t>
      </w:r>
    </w:p>
    <w:p w:rsidR="00D07937" w:rsidRDefault="00B8056C">
      <w:pPr>
        <w:bidi w:val="0"/>
        <w:spacing w:after="0"/>
        <w:ind w:righ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937" w:rsidRDefault="00B8056C">
      <w:pPr>
        <w:bidi w:val="0"/>
        <w:spacing w:after="49"/>
        <w:ind w:left="655" w:right="-106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410962" cy="6096"/>
                <wp:effectExtent l="0" t="0" r="0" b="0"/>
                <wp:docPr id="10571" name="Group 10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962" cy="6096"/>
                          <a:chOff x="0" y="0"/>
                          <a:chExt cx="5410962" cy="6096"/>
                        </a:xfrm>
                      </wpg:grpSpPr>
                      <wps:wsp>
                        <wps:cNvPr id="34029" name="Shape 34029"/>
                        <wps:cNvSpPr/>
                        <wps:spPr>
                          <a:xfrm>
                            <a:off x="0" y="0"/>
                            <a:ext cx="54109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962" h="9144">
                                <a:moveTo>
                                  <a:pt x="0" y="0"/>
                                </a:moveTo>
                                <a:lnTo>
                                  <a:pt x="5410962" y="0"/>
                                </a:lnTo>
                                <a:lnTo>
                                  <a:pt x="54109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1" style="width:426.06pt;height:0.47998pt;mso-position-horizontal-relative:char;mso-position-vertical-relative:line" coordsize="54109,60">
                <v:shape id="Shape 34030" style="position:absolute;width:54109;height:91;left:0;top:0;" coordsize="5410962,9144" path="m0,0l5410962,0l54109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07937" w:rsidRDefault="00B8056C">
      <w:pPr>
        <w:tabs>
          <w:tab w:val="center" w:pos="2942"/>
          <w:tab w:val="center" w:pos="3662"/>
          <w:tab w:val="center" w:pos="4382"/>
          <w:tab w:val="center" w:pos="5102"/>
          <w:tab w:val="center" w:pos="5975"/>
        </w:tabs>
        <w:spacing w:after="0" w:line="265" w:lineRule="auto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توقیع الشاھد على إجراء الموافقة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التاریخ </w:t>
      </w:r>
    </w:p>
    <w:p w:rsidR="00D07937" w:rsidRDefault="00B8056C">
      <w:pPr>
        <w:bidi w:val="0"/>
        <w:spacing w:after="0"/>
        <w:ind w:righ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937" w:rsidRDefault="00B8056C">
      <w:pPr>
        <w:bidi w:val="0"/>
        <w:spacing w:after="54"/>
        <w:ind w:left="655" w:right="-106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410962" cy="6109"/>
                <wp:effectExtent l="0" t="0" r="0" b="0"/>
                <wp:docPr id="10572" name="Group 10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962" cy="6109"/>
                          <a:chOff x="0" y="0"/>
                          <a:chExt cx="5410962" cy="6109"/>
                        </a:xfrm>
                      </wpg:grpSpPr>
                      <wps:wsp>
                        <wps:cNvPr id="34073" name="Shape 34073"/>
                        <wps:cNvSpPr/>
                        <wps:spPr>
                          <a:xfrm>
                            <a:off x="0" y="0"/>
                            <a:ext cx="54109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962" h="9144">
                                <a:moveTo>
                                  <a:pt x="0" y="0"/>
                                </a:moveTo>
                                <a:lnTo>
                                  <a:pt x="5410962" y="0"/>
                                </a:lnTo>
                                <a:lnTo>
                                  <a:pt x="54109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2" style="width:426.06pt;height:0.480988pt;mso-position-horizontal-relative:char;mso-position-vertical-relative:line" coordsize="54109,61">
                <v:shape id="Shape 34074" style="position:absolute;width:54109;height:91;left:0;top:0;" coordsize="5410962,9144" path="m0,0l5410962,0l54109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07937" w:rsidRDefault="00B8056C">
      <w:pPr>
        <w:spacing w:after="232" w:line="265" w:lineRule="auto"/>
        <w:ind w:left="10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اسم الشاھد على إجراء الموافقة </w:t>
      </w:r>
    </w:p>
    <w:p w:rsidR="00D07937" w:rsidRDefault="00B8056C">
      <w:pPr>
        <w:bidi w:val="0"/>
        <w:spacing w:after="217"/>
        <w:ind w:righ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937" w:rsidRDefault="00B8056C">
      <w:pPr>
        <w:bidi w:val="0"/>
        <w:spacing w:after="217"/>
        <w:ind w:righ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937" w:rsidRDefault="00B8056C">
      <w:pPr>
        <w:bidi w:val="0"/>
        <w:spacing w:after="218"/>
        <w:ind w:righ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937" w:rsidRDefault="00B8056C">
      <w:pPr>
        <w:bidi w:val="0"/>
        <w:spacing w:after="217"/>
        <w:ind w:righ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937" w:rsidRDefault="00B8056C">
      <w:pPr>
        <w:bidi w:val="0"/>
        <w:spacing w:after="217"/>
        <w:ind w:righ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937" w:rsidRDefault="00B8056C">
      <w:pPr>
        <w:bidi w:val="0"/>
        <w:spacing w:after="217"/>
        <w:ind w:righ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937" w:rsidRDefault="00B8056C">
      <w:pPr>
        <w:bidi w:val="0"/>
        <w:spacing w:after="217"/>
        <w:ind w:righ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937" w:rsidRDefault="00B8056C">
      <w:pPr>
        <w:bidi w:val="0"/>
        <w:spacing w:after="217"/>
        <w:ind w:righ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937" w:rsidRDefault="00B8056C">
      <w:pPr>
        <w:bidi w:val="0"/>
        <w:spacing w:after="3767"/>
        <w:ind w:righ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937" w:rsidRDefault="00B8056C">
      <w:pPr>
        <w:spacing w:after="3"/>
        <w:ind w:left="10" w:right="-15" w:hanging="10"/>
      </w:pPr>
      <w:r>
        <w:rPr>
          <w:rFonts w:ascii="Arial" w:eastAsia="Arial" w:hAnsi="Arial" w:cs="Arial"/>
          <w:rtl/>
        </w:rPr>
        <w:lastRenderedPageBreak/>
        <w:t xml:space="preserve">تاریخ تنقیح الوثیقة: </w:t>
      </w:r>
      <w:r>
        <w:t>18</w:t>
      </w:r>
      <w:r>
        <w:rPr>
          <w:rFonts w:ascii="Arial" w:eastAsia="Arial" w:hAnsi="Arial" w:cs="Arial"/>
          <w:rtl/>
        </w:rPr>
        <w:t xml:space="preserve"> نوفمبر </w:t>
      </w:r>
      <w:r>
        <w:t>2016</w:t>
      </w:r>
      <w:r>
        <w:rPr>
          <w:rtl/>
        </w:rPr>
        <w:t xml:space="preserve"> </w:t>
      </w:r>
    </w:p>
    <w:p w:rsidR="00D07937" w:rsidRDefault="00B8056C">
      <w:pPr>
        <w:bidi w:val="0"/>
        <w:spacing w:after="0"/>
        <w:ind w:right="2"/>
      </w:pPr>
      <w:r>
        <w:t xml:space="preserve"> </w:t>
      </w:r>
    </w:p>
    <w:sectPr w:rsidR="00D07937">
      <w:type w:val="continuous"/>
      <w:pgSz w:w="11906" w:h="16838"/>
      <w:pgMar w:top="774" w:right="1417" w:bottom="709" w:left="142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74665"/>
    <w:multiLevelType w:val="hybridMultilevel"/>
    <w:tmpl w:val="CC8CB778"/>
    <w:lvl w:ilvl="0" w:tplc="F1F8482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075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E70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6F7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CC9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D055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404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24B5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052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B50A35"/>
    <w:multiLevelType w:val="hybridMultilevel"/>
    <w:tmpl w:val="6A803306"/>
    <w:lvl w:ilvl="0" w:tplc="CF50B790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65B3E">
      <w:start w:val="1"/>
      <w:numFmt w:val="bullet"/>
      <w:lvlText w:val="o"/>
      <w:lvlJc w:val="left"/>
      <w:pPr>
        <w:ind w:left="6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78076A">
      <w:start w:val="1"/>
      <w:numFmt w:val="bullet"/>
      <w:lvlText w:val="▪"/>
      <w:lvlJc w:val="left"/>
      <w:pPr>
        <w:ind w:left="22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EDBB8">
      <w:start w:val="1"/>
      <w:numFmt w:val="bullet"/>
      <w:lvlText w:val="•"/>
      <w:lvlJc w:val="left"/>
      <w:pPr>
        <w:ind w:left="29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C3FC8">
      <w:start w:val="1"/>
      <w:numFmt w:val="bullet"/>
      <w:lvlText w:val="o"/>
      <w:lvlJc w:val="left"/>
      <w:pPr>
        <w:ind w:left="36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58">
      <w:start w:val="1"/>
      <w:numFmt w:val="bullet"/>
      <w:lvlText w:val="▪"/>
      <w:lvlJc w:val="left"/>
      <w:pPr>
        <w:ind w:left="43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82564">
      <w:start w:val="1"/>
      <w:numFmt w:val="bullet"/>
      <w:lvlText w:val="•"/>
      <w:lvlJc w:val="left"/>
      <w:pPr>
        <w:ind w:left="51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A3C08">
      <w:start w:val="1"/>
      <w:numFmt w:val="bullet"/>
      <w:lvlText w:val="o"/>
      <w:lvlJc w:val="left"/>
      <w:pPr>
        <w:ind w:left="58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494B0">
      <w:start w:val="1"/>
      <w:numFmt w:val="bullet"/>
      <w:lvlText w:val="▪"/>
      <w:lvlJc w:val="left"/>
      <w:pPr>
        <w:ind w:left="65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37"/>
    <w:rsid w:val="00622D22"/>
    <w:rsid w:val="00B8056C"/>
    <w:rsid w:val="00D0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C789D-F71D-4BB1-AF43-8BB291D4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caltrial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earch.ucdavis.edu/policiescompliance/irb-adm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earch.ucdavis.edu/policiescompliance/irb-admi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search.ucdavis.edu/policiescompliance/irb-admin/" TargetMode="External"/><Relationship Id="rId10" Type="http://schemas.openxmlformats.org/officeDocument/2006/relationships/hyperlink" Target="http://www.clinicaltrial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inicaltrial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</dc:creator>
  <cp:keywords/>
  <cp:lastModifiedBy>Marissa K Scott</cp:lastModifiedBy>
  <cp:revision>2</cp:revision>
  <dcterms:created xsi:type="dcterms:W3CDTF">2019-02-15T17:33:00Z</dcterms:created>
  <dcterms:modified xsi:type="dcterms:W3CDTF">2019-02-15T17:33:00Z</dcterms:modified>
</cp:coreProperties>
</file>