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AC" w:rsidRDefault="008A5DAC" w:rsidP="00DC23CF">
      <w:pPr>
        <w:spacing w:after="0" w:line="240" w:lineRule="auto"/>
        <w:rPr>
          <w:i/>
          <w:sz w:val="24"/>
          <w:szCs w:val="24"/>
        </w:rPr>
      </w:pPr>
      <w:r w:rsidRPr="008A5DAC">
        <w:rPr>
          <w:i/>
          <w:sz w:val="24"/>
          <w:szCs w:val="24"/>
        </w:rPr>
        <w:t xml:space="preserve">Note, if Continuing Review is combined with another type of submission, refer to the </w:t>
      </w:r>
      <w:r w:rsidR="0014771D">
        <w:rPr>
          <w:i/>
          <w:sz w:val="24"/>
          <w:szCs w:val="24"/>
        </w:rPr>
        <w:t xml:space="preserve">guide </w:t>
      </w:r>
      <w:r w:rsidRPr="008A5DAC">
        <w:rPr>
          <w:i/>
          <w:sz w:val="24"/>
          <w:szCs w:val="24"/>
        </w:rPr>
        <w:t xml:space="preserve">for that type of submission in addition to this template. </w:t>
      </w:r>
    </w:p>
    <w:p w:rsidR="008A5DAC" w:rsidRPr="008A5DAC" w:rsidRDefault="008A5DAC" w:rsidP="00DC23CF">
      <w:pPr>
        <w:spacing w:after="0" w:line="240" w:lineRule="auto"/>
        <w:rPr>
          <w:i/>
          <w:sz w:val="24"/>
          <w:szCs w:val="24"/>
        </w:rPr>
      </w:pPr>
    </w:p>
    <w:p w:rsidR="00DC23CF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new information that could affect the ethics, regulations or guidance.  (</w:t>
      </w:r>
      <w:proofErr w:type="gramStart"/>
      <w:r>
        <w:rPr>
          <w:sz w:val="24"/>
          <w:szCs w:val="24"/>
        </w:rPr>
        <w:t>e.g</w:t>
      </w:r>
      <w:proofErr w:type="gramEnd"/>
      <w:r>
        <w:rPr>
          <w:sz w:val="24"/>
          <w:szCs w:val="24"/>
        </w:rPr>
        <w:t>. if this is a placebo-controlled study and a new treatment has been approved, consider whether the inclusion of placebo control remains ethical.)</w:t>
      </w:r>
    </w:p>
    <w:p w:rsidR="00BF433A" w:rsidRDefault="00BF433A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whether the consent form needs to be revised to include new information or to increase understandability. </w:t>
      </w:r>
    </w:p>
    <w:p w:rsidR="00833F33" w:rsidRDefault="00833F33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whether the criteria for approval continue to be met. </w:t>
      </w:r>
    </w:p>
    <w:p w:rsidR="00DC23CF" w:rsidRPr="002877B1" w:rsidRDefault="00DC23CF" w:rsidP="00DC23C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one of the following determinations: </w:t>
      </w:r>
    </w:p>
    <w:p w:rsidR="004438D4" w:rsidRDefault="004438D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4438D4" w:rsidRDefault="004438D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Approved with administrative comments</w:t>
      </w:r>
    </w:p>
    <w:p w:rsidR="00DC23CF" w:rsidRDefault="00DC23CF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Modifications required</w:t>
      </w:r>
    </w:p>
    <w:p w:rsidR="004438D4" w:rsidRDefault="004438D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Deferred</w:t>
      </w:r>
    </w:p>
    <w:p w:rsidR="00B80494" w:rsidRDefault="00B80494" w:rsidP="00DC23CF">
      <w:pPr>
        <w:pStyle w:val="ListParagraph"/>
        <w:numPr>
          <w:ilvl w:val="1"/>
          <w:numId w:val="14"/>
        </w:numPr>
        <w:spacing w:after="0" w:line="240" w:lineRule="auto"/>
        <w:ind w:left="1134" w:hanging="425"/>
        <w:rPr>
          <w:sz w:val="24"/>
          <w:szCs w:val="24"/>
        </w:rPr>
      </w:pPr>
      <w:r>
        <w:rPr>
          <w:sz w:val="24"/>
          <w:szCs w:val="24"/>
        </w:rPr>
        <w:t>Disapprove</w:t>
      </w:r>
    </w:p>
    <w:p w:rsidR="005F58CB" w:rsidRPr="005F58CB" w:rsidRDefault="005F58CB" w:rsidP="005F58CB">
      <w:pPr>
        <w:pStyle w:val="ListParagraph"/>
        <w:numPr>
          <w:ilvl w:val="0"/>
          <w:numId w:val="26"/>
        </w:numPr>
        <w:spacing w:after="0" w:line="240" w:lineRule="auto"/>
        <w:ind w:left="709" w:hanging="567"/>
        <w:rPr>
          <w:sz w:val="24"/>
          <w:szCs w:val="24"/>
        </w:rPr>
      </w:pPr>
      <w:r w:rsidRPr="005F58CB">
        <w:rPr>
          <w:sz w:val="24"/>
          <w:szCs w:val="24"/>
        </w:rPr>
        <w:t xml:space="preserve">List administrative comments, conditions, modifications required or reasons for deferral. </w:t>
      </w:r>
    </w:p>
    <w:p w:rsidR="00DC23CF" w:rsidRDefault="00DC23CF" w:rsidP="00833F33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Document the recommended approval period. (See </w:t>
      </w:r>
      <w:hyperlink r:id="rId8" w:history="1">
        <w:r w:rsidRPr="009853C8">
          <w:rPr>
            <w:rStyle w:val="Hyperlink"/>
            <w:sz w:val="24"/>
            <w:szCs w:val="24"/>
          </w:rPr>
          <w:t>HRP-319 Approval Period</w:t>
        </w:r>
      </w:hyperlink>
      <w:r>
        <w:rPr>
          <w:sz w:val="24"/>
          <w:szCs w:val="24"/>
        </w:rPr>
        <w:t>)</w:t>
      </w:r>
    </w:p>
    <w:p w:rsidR="00DC23CF" w:rsidRDefault="00DC23CF" w:rsidP="00833F33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Document risk level</w:t>
      </w:r>
    </w:p>
    <w:p w:rsidR="00921F47" w:rsidRPr="00921F47" w:rsidRDefault="00921F47" w:rsidP="00921F4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921F47" w:rsidRDefault="00921F47" w:rsidP="00921F47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Sample Review</w:t>
      </w:r>
    </w:p>
    <w:p w:rsidR="00833F33" w:rsidRP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Pr="00833F33">
        <w:rPr>
          <w:sz w:val="24"/>
          <w:szCs w:val="24"/>
          <w:highlight w:val="yellow"/>
        </w:rPr>
        <w:t>is/is not any</w:t>
      </w:r>
      <w:r>
        <w:rPr>
          <w:sz w:val="24"/>
          <w:szCs w:val="24"/>
        </w:rPr>
        <w:t xml:space="preserve"> new information that has an effect on this review.  </w:t>
      </w:r>
      <w:r w:rsidR="00AA5635">
        <w:rPr>
          <w:sz w:val="24"/>
          <w:szCs w:val="24"/>
        </w:rPr>
        <w:t xml:space="preserve">The new information is ________.  </w:t>
      </w:r>
    </w:p>
    <w:p w:rsidR="00833F33" w:rsidRDefault="00833F33" w:rsidP="00833F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criteria for </w:t>
      </w:r>
      <w:r w:rsidRPr="00833F33">
        <w:rPr>
          <w:sz w:val="24"/>
          <w:szCs w:val="24"/>
          <w:highlight w:val="yellow"/>
        </w:rPr>
        <w:t>approval continue to be/are no longer</w:t>
      </w:r>
      <w:r>
        <w:rPr>
          <w:sz w:val="24"/>
          <w:szCs w:val="24"/>
        </w:rPr>
        <w:t xml:space="preserve"> met.  They are not met because _____. </w:t>
      </w:r>
    </w:p>
    <w:p w:rsidR="007D5FC7" w:rsidRDefault="007D5FC7" w:rsidP="007D5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recommend </w:t>
      </w:r>
      <w:r w:rsidRPr="00CF13F3">
        <w:rPr>
          <w:sz w:val="24"/>
          <w:szCs w:val="24"/>
          <w:highlight w:val="yellow"/>
        </w:rPr>
        <w:t>approval/approval with administrative comments/modifications</w:t>
      </w:r>
      <w:r>
        <w:rPr>
          <w:sz w:val="24"/>
          <w:szCs w:val="24"/>
          <w:highlight w:val="yellow"/>
        </w:rPr>
        <w:t xml:space="preserve"> </w:t>
      </w:r>
      <w:r w:rsidRPr="00CF13F3">
        <w:rPr>
          <w:sz w:val="24"/>
          <w:szCs w:val="24"/>
          <w:highlight w:val="yellow"/>
        </w:rPr>
        <w:t>required/deferral.</w:t>
      </w:r>
      <w:r>
        <w:rPr>
          <w:sz w:val="24"/>
          <w:szCs w:val="24"/>
        </w:rPr>
        <w:t xml:space="preserve"> </w:t>
      </w:r>
    </w:p>
    <w:p w:rsidR="007D5FC7" w:rsidRDefault="007D5FC7" w:rsidP="007D5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CF13F3">
        <w:rPr>
          <w:sz w:val="24"/>
          <w:szCs w:val="24"/>
          <w:highlight w:val="yellow"/>
        </w:rPr>
        <w:t>administrative comments and/or</w:t>
      </w:r>
      <w:r>
        <w:rPr>
          <w:sz w:val="24"/>
          <w:szCs w:val="24"/>
          <w:highlight w:val="yellow"/>
        </w:rPr>
        <w:t xml:space="preserve"> </w:t>
      </w:r>
      <w:r w:rsidRPr="00CF13F3">
        <w:rPr>
          <w:sz w:val="24"/>
          <w:szCs w:val="24"/>
          <w:highlight w:val="yellow"/>
        </w:rPr>
        <w:t>conditions/modifications required/reasons for deferral</w:t>
      </w:r>
      <w:r>
        <w:rPr>
          <w:sz w:val="24"/>
          <w:szCs w:val="24"/>
        </w:rPr>
        <w:t xml:space="preserve">.  </w:t>
      </w:r>
    </w:p>
    <w:p w:rsidR="008A5DAC" w:rsidRDefault="007D5FC7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Approval Period ______________ </w:t>
      </w:r>
    </w:p>
    <w:p w:rsidR="00152928" w:rsidRDefault="007D5FC7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Risk Level: ______________.</w:t>
      </w:r>
    </w:p>
    <w:p w:rsidR="007007D1" w:rsidRDefault="007007D1" w:rsidP="007007D1">
      <w:pPr>
        <w:spacing w:after="0" w:line="240" w:lineRule="auto"/>
        <w:rPr>
          <w:rFonts w:ascii="Corbel" w:hAnsi="Corbel"/>
          <w:sz w:val="24"/>
          <w:szCs w:val="24"/>
        </w:rPr>
      </w:pPr>
    </w:p>
    <w:p w:rsidR="007007D1" w:rsidRPr="000B3CAC" w:rsidRDefault="007007D1" w:rsidP="007007D1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The following issues need to be addressed: </w:t>
      </w:r>
    </w:p>
    <w:p w:rsidR="007007D1" w:rsidRPr="000B3CAC" w:rsidRDefault="007007D1" w:rsidP="000B3CAC">
      <w:pPr>
        <w:spacing w:after="0" w:line="240" w:lineRule="auto"/>
        <w:rPr>
          <w:rFonts w:ascii="Corbel" w:hAnsi="Corbel"/>
          <w:sz w:val="24"/>
          <w:szCs w:val="24"/>
        </w:rPr>
      </w:pPr>
    </w:p>
    <w:sectPr w:rsidR="007007D1" w:rsidRPr="000B3C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5C" w:rsidRDefault="00744E5C" w:rsidP="00FE5412">
      <w:pPr>
        <w:spacing w:after="0" w:line="240" w:lineRule="auto"/>
      </w:pPr>
      <w:r>
        <w:separator/>
      </w:r>
    </w:p>
  </w:endnote>
  <w:endnote w:type="continuationSeparator" w:id="0">
    <w:p w:rsidR="00744E5C" w:rsidRDefault="00744E5C" w:rsidP="00FE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0E" w:rsidRDefault="00CC10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629539"/>
      <w:docPartObj>
        <w:docPartGallery w:val="Page Numbers (Bottom of Page)"/>
        <w:docPartUnique/>
      </w:docPartObj>
    </w:sdtPr>
    <w:sdtEndPr>
      <w:rPr>
        <w:rFonts w:ascii="Corbel" w:hAnsi="Corbel"/>
        <w:color w:val="808080" w:themeColor="background1" w:themeShade="80"/>
        <w:spacing w:val="60"/>
        <w:sz w:val="18"/>
        <w:szCs w:val="18"/>
      </w:rPr>
    </w:sdtEndPr>
    <w:sdtContent>
      <w:p w:rsidR="00FE5412" w:rsidRPr="00FE5412" w:rsidRDefault="00FE54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sz w:val="18"/>
            <w:szCs w:val="18"/>
          </w:rPr>
        </w:pPr>
        <w:r w:rsidRPr="00FE5412">
          <w:rPr>
            <w:rFonts w:ascii="Corbel" w:hAnsi="Corbel"/>
            <w:sz w:val="18"/>
            <w:szCs w:val="18"/>
          </w:rPr>
          <w:fldChar w:fldCharType="begin"/>
        </w:r>
        <w:r w:rsidRPr="00FE5412">
          <w:rPr>
            <w:rFonts w:ascii="Corbel" w:hAnsi="Corbel"/>
            <w:sz w:val="18"/>
            <w:szCs w:val="18"/>
          </w:rPr>
          <w:instrText xml:space="preserve"> PAGE   \* MERGEFORMAT </w:instrText>
        </w:r>
        <w:r w:rsidRPr="00FE5412">
          <w:rPr>
            <w:rFonts w:ascii="Corbel" w:hAnsi="Corbel"/>
            <w:sz w:val="18"/>
            <w:szCs w:val="18"/>
          </w:rPr>
          <w:fldChar w:fldCharType="separate"/>
        </w:r>
        <w:r w:rsidR="00CC100E">
          <w:rPr>
            <w:rFonts w:ascii="Corbel" w:hAnsi="Corbel"/>
            <w:noProof/>
            <w:sz w:val="18"/>
            <w:szCs w:val="18"/>
          </w:rPr>
          <w:t>1</w:t>
        </w:r>
        <w:r w:rsidRPr="00FE5412">
          <w:rPr>
            <w:rFonts w:ascii="Corbel" w:hAnsi="Corbel"/>
            <w:noProof/>
            <w:sz w:val="18"/>
            <w:szCs w:val="18"/>
          </w:rPr>
          <w:fldChar w:fldCharType="end"/>
        </w:r>
        <w:r w:rsidRPr="00FE5412">
          <w:rPr>
            <w:rFonts w:ascii="Corbel" w:hAnsi="Corbel"/>
            <w:sz w:val="18"/>
            <w:szCs w:val="18"/>
          </w:rPr>
          <w:t xml:space="preserve"> | </w:t>
        </w:r>
        <w:r w:rsidRPr="00FE5412">
          <w:rPr>
            <w:rFonts w:ascii="Corbel" w:hAnsi="Corbe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FE5412" w:rsidRDefault="00FE5412" w:rsidP="00FE5412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0E" w:rsidRDefault="00CC10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5C" w:rsidRDefault="00744E5C" w:rsidP="00FE5412">
      <w:pPr>
        <w:spacing w:after="0" w:line="240" w:lineRule="auto"/>
      </w:pPr>
      <w:r>
        <w:separator/>
      </w:r>
    </w:p>
  </w:footnote>
  <w:footnote w:type="continuationSeparator" w:id="0">
    <w:p w:rsidR="00744E5C" w:rsidRDefault="00744E5C" w:rsidP="00FE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0E" w:rsidRDefault="00CC10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12" w:rsidRDefault="00BF433A" w:rsidP="00FE5412">
    <w:pPr>
      <w:spacing w:after="0" w:line="240" w:lineRule="auto"/>
      <w:jc w:val="center"/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>Secondary</w:t>
    </w:r>
    <w:r w:rsidR="00FE5412" w:rsidRPr="0085483E">
      <w:rPr>
        <w:rFonts w:ascii="Corbel" w:hAnsi="Corbel"/>
        <w:sz w:val="24"/>
        <w:szCs w:val="24"/>
      </w:rPr>
      <w:t xml:space="preserve"> </w:t>
    </w:r>
    <w:r w:rsidR="00FE5412" w:rsidRPr="0085483E">
      <w:rPr>
        <w:rFonts w:ascii="Corbel" w:hAnsi="Corbel"/>
        <w:sz w:val="24"/>
        <w:szCs w:val="24"/>
      </w:rPr>
      <w:t>Reviewer</w:t>
    </w:r>
    <w:bookmarkStart w:id="0" w:name="_GoBack"/>
    <w:bookmarkEnd w:id="0"/>
  </w:p>
  <w:p w:rsidR="0096439A" w:rsidRDefault="0014771D" w:rsidP="00FE5412">
    <w:pPr>
      <w:spacing w:after="0" w:line="240" w:lineRule="auto"/>
      <w:jc w:val="center"/>
    </w:pPr>
    <w:r>
      <w:rPr>
        <w:rFonts w:ascii="Corbel" w:hAnsi="Corbel"/>
        <w:sz w:val="24"/>
        <w:szCs w:val="24"/>
      </w:rPr>
      <w:t>GUIDE</w:t>
    </w:r>
    <w:r w:rsidR="00384305">
      <w:rPr>
        <w:rFonts w:ascii="Corbel" w:hAnsi="Corbel"/>
        <w:sz w:val="24"/>
        <w:szCs w:val="24"/>
      </w:rPr>
      <w:t xml:space="preserve"> FOR </w:t>
    </w:r>
    <w:r w:rsidR="00A505A1">
      <w:rPr>
        <w:rFonts w:ascii="Corbel" w:hAnsi="Corbel"/>
        <w:sz w:val="24"/>
        <w:szCs w:val="24"/>
      </w:rPr>
      <w:t xml:space="preserve">CONTINUING REVIEW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0E" w:rsidRDefault="00CC10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6BD"/>
    <w:multiLevelType w:val="hybridMultilevel"/>
    <w:tmpl w:val="FE5A5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DAD"/>
    <w:multiLevelType w:val="hybridMultilevel"/>
    <w:tmpl w:val="5EE856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199E"/>
    <w:multiLevelType w:val="hybridMultilevel"/>
    <w:tmpl w:val="046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62A5"/>
    <w:multiLevelType w:val="hybridMultilevel"/>
    <w:tmpl w:val="491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00D1B"/>
    <w:multiLevelType w:val="hybridMultilevel"/>
    <w:tmpl w:val="E8AA4F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60C3D"/>
    <w:multiLevelType w:val="hybridMultilevel"/>
    <w:tmpl w:val="AA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A4F00"/>
    <w:multiLevelType w:val="hybridMultilevel"/>
    <w:tmpl w:val="176C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E56F8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0333AF"/>
    <w:multiLevelType w:val="hybridMultilevel"/>
    <w:tmpl w:val="56600E38"/>
    <w:lvl w:ilvl="0" w:tplc="324C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A108C"/>
    <w:multiLevelType w:val="hybridMultilevel"/>
    <w:tmpl w:val="C88640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C4280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87291"/>
    <w:multiLevelType w:val="hybridMultilevel"/>
    <w:tmpl w:val="C2B8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25380"/>
    <w:multiLevelType w:val="hybridMultilevel"/>
    <w:tmpl w:val="2592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91E5A"/>
    <w:multiLevelType w:val="hybridMultilevel"/>
    <w:tmpl w:val="4F667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75A4C"/>
    <w:multiLevelType w:val="hybridMultilevel"/>
    <w:tmpl w:val="9E94FB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C469F"/>
    <w:multiLevelType w:val="hybridMultilevel"/>
    <w:tmpl w:val="F18086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B7EE3"/>
    <w:multiLevelType w:val="hybridMultilevel"/>
    <w:tmpl w:val="39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E401A"/>
    <w:multiLevelType w:val="hybridMultilevel"/>
    <w:tmpl w:val="DAE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A1185"/>
    <w:multiLevelType w:val="hybridMultilevel"/>
    <w:tmpl w:val="C14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21F20"/>
    <w:multiLevelType w:val="hybridMultilevel"/>
    <w:tmpl w:val="ADD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10859"/>
    <w:multiLevelType w:val="hybridMultilevel"/>
    <w:tmpl w:val="E6A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D57D1"/>
    <w:multiLevelType w:val="hybridMultilevel"/>
    <w:tmpl w:val="6E9A7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4212B"/>
    <w:multiLevelType w:val="hybridMultilevel"/>
    <w:tmpl w:val="6108D8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BE5C8B"/>
    <w:multiLevelType w:val="hybridMultilevel"/>
    <w:tmpl w:val="1D5E1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B5B12"/>
    <w:multiLevelType w:val="hybridMultilevel"/>
    <w:tmpl w:val="06A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94E81"/>
    <w:multiLevelType w:val="hybridMultilevel"/>
    <w:tmpl w:val="E4C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3547C"/>
    <w:multiLevelType w:val="hybridMultilevel"/>
    <w:tmpl w:val="7FC4E146"/>
    <w:lvl w:ilvl="0" w:tplc="084A513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8678E"/>
    <w:multiLevelType w:val="hybridMultilevel"/>
    <w:tmpl w:val="F22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15"/>
  </w:num>
  <w:num w:numId="5">
    <w:abstractNumId w:val="22"/>
  </w:num>
  <w:num w:numId="6">
    <w:abstractNumId w:val="2"/>
  </w:num>
  <w:num w:numId="7">
    <w:abstractNumId w:val="23"/>
  </w:num>
  <w:num w:numId="8">
    <w:abstractNumId w:val="14"/>
  </w:num>
  <w:num w:numId="9">
    <w:abstractNumId w:val="17"/>
  </w:num>
  <w:num w:numId="10">
    <w:abstractNumId w:val="18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  <w:num w:numId="15">
    <w:abstractNumId w:val="20"/>
  </w:num>
  <w:num w:numId="16">
    <w:abstractNumId w:val="1"/>
  </w:num>
  <w:num w:numId="17">
    <w:abstractNumId w:val="8"/>
  </w:num>
  <w:num w:numId="18">
    <w:abstractNumId w:val="0"/>
  </w:num>
  <w:num w:numId="19">
    <w:abstractNumId w:val="6"/>
  </w:num>
  <w:num w:numId="20">
    <w:abstractNumId w:val="11"/>
  </w:num>
  <w:num w:numId="21">
    <w:abstractNumId w:val="13"/>
  </w:num>
  <w:num w:numId="22">
    <w:abstractNumId w:val="19"/>
  </w:num>
  <w:num w:numId="23">
    <w:abstractNumId w:val="4"/>
  </w:num>
  <w:num w:numId="24">
    <w:abstractNumId w:val="21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0"/>
    <w:rsid w:val="00001096"/>
    <w:rsid w:val="000B3CAC"/>
    <w:rsid w:val="000E5CA9"/>
    <w:rsid w:val="0014771D"/>
    <w:rsid w:val="00152928"/>
    <w:rsid w:val="00193B0F"/>
    <w:rsid w:val="001E5B1B"/>
    <w:rsid w:val="00202DAE"/>
    <w:rsid w:val="00253F00"/>
    <w:rsid w:val="00270D43"/>
    <w:rsid w:val="002877B1"/>
    <w:rsid w:val="002E2070"/>
    <w:rsid w:val="00314C6D"/>
    <w:rsid w:val="00384305"/>
    <w:rsid w:val="0040314D"/>
    <w:rsid w:val="004438D4"/>
    <w:rsid w:val="00463274"/>
    <w:rsid w:val="00473019"/>
    <w:rsid w:val="004966CB"/>
    <w:rsid w:val="004B799B"/>
    <w:rsid w:val="004E6E22"/>
    <w:rsid w:val="004F1993"/>
    <w:rsid w:val="00507367"/>
    <w:rsid w:val="005D00A7"/>
    <w:rsid w:val="005F58CB"/>
    <w:rsid w:val="00612A0A"/>
    <w:rsid w:val="0068745C"/>
    <w:rsid w:val="007007D1"/>
    <w:rsid w:val="00744E5C"/>
    <w:rsid w:val="007B19EC"/>
    <w:rsid w:val="007D5FC7"/>
    <w:rsid w:val="00833F33"/>
    <w:rsid w:val="0085483E"/>
    <w:rsid w:val="008918A4"/>
    <w:rsid w:val="008924F4"/>
    <w:rsid w:val="008A5DAC"/>
    <w:rsid w:val="008E4235"/>
    <w:rsid w:val="008F0522"/>
    <w:rsid w:val="00921F47"/>
    <w:rsid w:val="0096439A"/>
    <w:rsid w:val="00984064"/>
    <w:rsid w:val="00994570"/>
    <w:rsid w:val="009E1F31"/>
    <w:rsid w:val="00A0196C"/>
    <w:rsid w:val="00A163AB"/>
    <w:rsid w:val="00A505A1"/>
    <w:rsid w:val="00A976E6"/>
    <w:rsid w:val="00AA5635"/>
    <w:rsid w:val="00AD44B4"/>
    <w:rsid w:val="00B229BB"/>
    <w:rsid w:val="00B80494"/>
    <w:rsid w:val="00BB3C37"/>
    <w:rsid w:val="00BF433A"/>
    <w:rsid w:val="00C66462"/>
    <w:rsid w:val="00C901E6"/>
    <w:rsid w:val="00CC100E"/>
    <w:rsid w:val="00CC27B3"/>
    <w:rsid w:val="00D10857"/>
    <w:rsid w:val="00D168AE"/>
    <w:rsid w:val="00D628E9"/>
    <w:rsid w:val="00DC23CF"/>
    <w:rsid w:val="00DF03FC"/>
    <w:rsid w:val="00E2428B"/>
    <w:rsid w:val="00E65029"/>
    <w:rsid w:val="00EC12FB"/>
    <w:rsid w:val="00EC638C"/>
    <w:rsid w:val="00EF5011"/>
    <w:rsid w:val="00F345DC"/>
    <w:rsid w:val="00F6340C"/>
    <w:rsid w:val="00F9130A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358C-5747-4269-85CC-E3ABF69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12"/>
  </w:style>
  <w:style w:type="paragraph" w:styleId="Footer">
    <w:name w:val="footer"/>
    <w:basedOn w:val="Normal"/>
    <w:link w:val="Foot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12"/>
  </w:style>
  <w:style w:type="paragraph" w:styleId="BalloonText">
    <w:name w:val="Balloon Text"/>
    <w:basedOn w:val="Normal"/>
    <w:link w:val="BalloonTextChar"/>
    <w:uiPriority w:val="99"/>
    <w:semiHidden/>
    <w:unhideWhenUsed/>
    <w:rsid w:val="00FE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4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8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cdavis.edu/wp-content/uploads/HRP-319-WORKSHEET-Approval-Period-012017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A041-186C-43D1-893C-5815E454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Cynthia M Gates</cp:lastModifiedBy>
  <cp:revision>3</cp:revision>
  <cp:lastPrinted>2014-03-05T01:50:00Z</cp:lastPrinted>
  <dcterms:created xsi:type="dcterms:W3CDTF">2017-03-06T23:49:00Z</dcterms:created>
  <dcterms:modified xsi:type="dcterms:W3CDTF">2017-03-06T23:49:00Z</dcterms:modified>
</cp:coreProperties>
</file>