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700"/>
        <w:gridCol w:w="8622"/>
      </w:tblGrid>
      <w:tr w:rsidR="0023277A" w:rsidRPr="00864E79" w14:paraId="403FCD00" w14:textId="77777777" w:rsidTr="6141C13F">
        <w:trPr>
          <w:cantSplit/>
        </w:trPr>
        <w:tc>
          <w:tcPr>
            <w:tcW w:w="10790" w:type="dxa"/>
            <w:gridSpan w:val="3"/>
          </w:tcPr>
          <w:p w14:paraId="234EE250" w14:textId="7D6037A1" w:rsidR="0023277A" w:rsidRPr="00E83E38" w:rsidRDefault="0023277A" w:rsidP="00096057">
            <w:pPr>
              <w:pStyle w:val="ChecklistBasis"/>
              <w:widowControl w:val="0"/>
              <w:rPr>
                <w:sz w:val="18"/>
                <w:szCs w:val="18"/>
              </w:rPr>
            </w:pPr>
            <w:r w:rsidRPr="00864E79">
              <w:rPr>
                <w:sz w:val="18"/>
                <w:szCs w:val="18"/>
              </w:rPr>
              <w:t xml:space="preserve">The purpose of this checklist is to provide support for IRB members or the </w:t>
            </w:r>
            <w:r w:rsidRPr="00864E79">
              <w:rPr>
                <w:sz w:val="18"/>
                <w:szCs w:val="18"/>
                <w:u w:val="double"/>
              </w:rPr>
              <w:t>Designated Reviewer</w:t>
            </w:r>
            <w:r w:rsidRPr="00864E79">
              <w:rPr>
                <w:sz w:val="18"/>
                <w:szCs w:val="18"/>
              </w:rPr>
              <w:t xml:space="preserve"> following the WORKSHEET: Criteria for Approval and Additional Considerations (HRP-314) when research involves waiver or alteration of the consent process. This </w:t>
            </w:r>
            <w:r w:rsidRPr="00E83E38">
              <w:rPr>
                <w:sz w:val="18"/>
                <w:szCs w:val="18"/>
              </w:rPr>
              <w:t>checklist</w:t>
            </w:r>
            <w:r w:rsidR="00E83E38" w:rsidRPr="00E83E38">
              <w:rPr>
                <w:sz w:val="18"/>
                <w:szCs w:val="18"/>
              </w:rPr>
              <w:t xml:space="preserve"> (or equivalent)</w:t>
            </w:r>
            <w:r w:rsidRPr="00E83E38">
              <w:rPr>
                <w:sz w:val="18"/>
                <w:szCs w:val="18"/>
              </w:rPr>
              <w:t xml:space="preserve"> </w:t>
            </w:r>
            <w:r w:rsidR="003E1F26" w:rsidRPr="00E83E38">
              <w:rPr>
                <w:sz w:val="18"/>
                <w:szCs w:val="18"/>
              </w:rPr>
              <w:t>may</w:t>
            </w:r>
            <w:r w:rsidRPr="00E83E38">
              <w:rPr>
                <w:sz w:val="18"/>
                <w:szCs w:val="18"/>
              </w:rPr>
              <w:t xml:space="preserve"> be used for all reviews (initial, continuing, modification, review by the convened IRB, and review using the expedited procedure.)</w:t>
            </w:r>
          </w:p>
          <w:p w14:paraId="65D16CDF" w14:textId="77777777" w:rsidR="0023277A" w:rsidRPr="00864E79" w:rsidRDefault="0023277A" w:rsidP="00096057">
            <w:pPr>
              <w:pStyle w:val="ChecklistBasis"/>
              <w:widowControl w:val="0"/>
              <w:numPr>
                <w:ilvl w:val="0"/>
                <w:numId w:val="16"/>
              </w:numPr>
              <w:rPr>
                <w:sz w:val="18"/>
                <w:szCs w:val="18"/>
              </w:rPr>
            </w:pPr>
            <w:r w:rsidRPr="00864E79">
              <w:rPr>
                <w:sz w:val="18"/>
                <w:szCs w:val="18"/>
              </w:rPr>
              <w:t xml:space="preserve">For initial review using the expedited procedure and modifications and continuing reviews where the determinations relevant to this checklist made on the previous review have changed, the </w:t>
            </w:r>
            <w:r w:rsidRPr="00864E79">
              <w:rPr>
                <w:sz w:val="18"/>
                <w:szCs w:val="18"/>
                <w:u w:val="double"/>
              </w:rPr>
              <w:t>Designated Reviewer</w:t>
            </w:r>
            <w:r w:rsidRPr="00864E79">
              <w:rPr>
                <w:sz w:val="18"/>
                <w:szCs w:val="18"/>
              </w:rPr>
              <w:t xml:space="preserve"> completes this checklist </w:t>
            </w:r>
            <w:r w:rsidR="0040552D">
              <w:rPr>
                <w:sz w:val="18"/>
                <w:szCs w:val="18"/>
              </w:rPr>
              <w:t xml:space="preserve">(or equivalent) </w:t>
            </w:r>
            <w:r w:rsidRPr="00864E79">
              <w:rPr>
                <w:sz w:val="18"/>
                <w:szCs w:val="18"/>
              </w:rPr>
              <w:t xml:space="preserve">to document determinations required by the regulations along with protocol specific findings justifying those determinations. The </w:t>
            </w:r>
            <w:r w:rsidRPr="00864E79">
              <w:rPr>
                <w:sz w:val="18"/>
                <w:szCs w:val="18"/>
                <w:u w:val="double"/>
              </w:rPr>
              <w:t>Designated Reviewer</w:t>
            </w:r>
            <w:r w:rsidRPr="00864E79">
              <w:rPr>
                <w:sz w:val="18"/>
                <w:szCs w:val="18"/>
              </w:rPr>
              <w:t xml:space="preserve"> attaches this checklist to CHECKLIST: Non-Committee Review (HRP-402</w:t>
            </w:r>
            <w:r w:rsidR="0040552D">
              <w:rPr>
                <w:sz w:val="18"/>
                <w:szCs w:val="18"/>
              </w:rPr>
              <w:t xml:space="preserve"> or documents the equivalent in the Review Comments of the electronic system</w:t>
            </w:r>
            <w:r w:rsidRPr="00864E79">
              <w:rPr>
                <w:sz w:val="18"/>
                <w:szCs w:val="18"/>
              </w:rPr>
              <w:t xml:space="preserve">. </w:t>
            </w:r>
          </w:p>
          <w:p w14:paraId="449D0D4A" w14:textId="77777777" w:rsidR="0023277A" w:rsidRPr="00864E79" w:rsidRDefault="0023277A" w:rsidP="00096057">
            <w:pPr>
              <w:pStyle w:val="ChecklistBasis"/>
              <w:widowControl w:val="0"/>
              <w:numPr>
                <w:ilvl w:val="0"/>
                <w:numId w:val="16"/>
              </w:numPr>
              <w:rPr>
                <w:sz w:val="18"/>
                <w:szCs w:val="18"/>
              </w:rPr>
            </w:pPr>
            <w:r w:rsidRPr="00864E79">
              <w:rPr>
                <w:sz w:val="18"/>
                <w:szCs w:val="18"/>
              </w:rPr>
              <w:t>For initial review using the convened IRB and for modifications and continuing reviews where the determinations relevant to this checklist made on the previous review have changed, one of the following two options may be used:</w:t>
            </w:r>
          </w:p>
          <w:p w14:paraId="6B9E51B2" w14:textId="77777777" w:rsidR="0023277A" w:rsidRPr="00864E79" w:rsidRDefault="0023277A" w:rsidP="00096057">
            <w:pPr>
              <w:pStyle w:val="ChecklistBasis"/>
              <w:widowControl w:val="0"/>
              <w:numPr>
                <w:ilvl w:val="0"/>
                <w:numId w:val="15"/>
              </w:numPr>
              <w:rPr>
                <w:sz w:val="18"/>
                <w:szCs w:val="18"/>
              </w:rPr>
            </w:pPr>
            <w:r w:rsidRPr="00864E79">
              <w:rPr>
                <w:sz w:val="18"/>
                <w:szCs w:val="18"/>
              </w:rPr>
              <w:t>The convened IRB completes the corresponding section of the TEMPLATE MINUTES (HRP-501) to document determinations required by the regulations along with protocol specific findings justifying those determinations, in which case this checklist does not need to be completed or retained.</w:t>
            </w:r>
          </w:p>
          <w:p w14:paraId="3CD3DBA5" w14:textId="77777777" w:rsidR="0023277A" w:rsidRPr="00864E79" w:rsidRDefault="0023277A" w:rsidP="00096057">
            <w:pPr>
              <w:pStyle w:val="ChecklistBasis"/>
              <w:widowControl w:val="0"/>
              <w:numPr>
                <w:ilvl w:val="0"/>
                <w:numId w:val="15"/>
              </w:numPr>
              <w:rPr>
                <w:sz w:val="18"/>
                <w:szCs w:val="18"/>
              </w:rPr>
            </w:pPr>
            <w:r w:rsidRPr="00864E79">
              <w:rPr>
                <w:sz w:val="18"/>
                <w:szCs w:val="18"/>
              </w:rPr>
              <w:t>The convened IRB completes this checklist to document determinations required by the regulations along with protocol specific findings justifying those determinations and the IRB Administration retains this checklist in the protocol file.</w:t>
            </w:r>
          </w:p>
        </w:tc>
      </w:tr>
      <w:tr w:rsidR="004E3702" w:rsidRPr="00864E79" w14:paraId="358D2C54" w14:textId="77777777" w:rsidTr="6141C13F">
        <w:trPr>
          <w:cantSplit/>
          <w:trHeight w:val="360"/>
        </w:trPr>
        <w:tc>
          <w:tcPr>
            <w:tcW w:w="2168" w:type="dxa"/>
            <w:gridSpan w:val="2"/>
            <w:vAlign w:val="center"/>
          </w:tcPr>
          <w:p w14:paraId="31606FB6" w14:textId="77777777" w:rsidR="004E3702" w:rsidRPr="00864E79" w:rsidRDefault="004E3702" w:rsidP="00096057">
            <w:pPr>
              <w:pStyle w:val="ChecklistBasis"/>
              <w:widowControl w:val="0"/>
              <w:jc w:val="right"/>
              <w:rPr>
                <w:sz w:val="18"/>
                <w:szCs w:val="18"/>
              </w:rPr>
            </w:pPr>
            <w:r>
              <w:rPr>
                <w:rFonts w:cs="Arial"/>
                <w:b/>
                <w:sz w:val="22"/>
                <w:szCs w:val="22"/>
              </w:rPr>
              <w:t>IRB Number:</w:t>
            </w:r>
          </w:p>
        </w:tc>
        <w:tc>
          <w:tcPr>
            <w:tcW w:w="8622" w:type="dxa"/>
            <w:vAlign w:val="center"/>
          </w:tcPr>
          <w:p w14:paraId="1E2F352E" w14:textId="77777777" w:rsidR="004E3702" w:rsidRPr="00864E79" w:rsidRDefault="004E3702" w:rsidP="00096057">
            <w:pPr>
              <w:pStyle w:val="ChecklistBasis"/>
              <w:widowControl w:val="0"/>
              <w:rPr>
                <w:sz w:val="18"/>
                <w:szCs w:val="18"/>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4E3702" w:rsidRPr="00864E79" w14:paraId="4B503163" w14:textId="77777777" w:rsidTr="6141C13F">
        <w:trPr>
          <w:cantSplit/>
          <w:trHeight w:val="360"/>
        </w:trPr>
        <w:tc>
          <w:tcPr>
            <w:tcW w:w="2168" w:type="dxa"/>
            <w:gridSpan w:val="2"/>
            <w:vAlign w:val="center"/>
          </w:tcPr>
          <w:p w14:paraId="4B5583AF" w14:textId="77777777" w:rsidR="004E3702" w:rsidRPr="00864E79" w:rsidRDefault="004E3702" w:rsidP="00096057">
            <w:pPr>
              <w:pStyle w:val="ChecklistBasis"/>
              <w:widowControl w:val="0"/>
              <w:jc w:val="right"/>
              <w:rPr>
                <w:sz w:val="18"/>
                <w:szCs w:val="18"/>
              </w:rPr>
            </w:pPr>
            <w:bookmarkStart w:id="0" w:name="_GoBack"/>
            <w:bookmarkEnd w:id="0"/>
            <w:r>
              <w:rPr>
                <w:rFonts w:cs="Arial"/>
                <w:b/>
                <w:sz w:val="22"/>
                <w:szCs w:val="22"/>
              </w:rPr>
              <w:t>Investigator:</w:t>
            </w:r>
          </w:p>
        </w:tc>
        <w:tc>
          <w:tcPr>
            <w:tcW w:w="8622" w:type="dxa"/>
            <w:vAlign w:val="center"/>
          </w:tcPr>
          <w:p w14:paraId="3C4944C6" w14:textId="77777777" w:rsidR="004E3702" w:rsidRPr="00864E79" w:rsidRDefault="004E3702" w:rsidP="00096057">
            <w:pPr>
              <w:pStyle w:val="ChecklistBasis"/>
              <w:widowControl w:val="0"/>
              <w:rPr>
                <w:sz w:val="18"/>
                <w:szCs w:val="18"/>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135669" w:rsidRPr="00864E79" w14:paraId="52B9F9B4" w14:textId="77777777" w:rsidTr="6141C13F">
        <w:trPr>
          <w:cantSplit/>
          <w:trHeight w:val="360"/>
        </w:trPr>
        <w:tc>
          <w:tcPr>
            <w:tcW w:w="468" w:type="dxa"/>
            <w:shd w:val="clear" w:color="auto" w:fill="000000" w:themeFill="text1"/>
            <w:vAlign w:val="center"/>
          </w:tcPr>
          <w:p w14:paraId="672A6659" w14:textId="77777777" w:rsidR="00135669" w:rsidRDefault="00135669" w:rsidP="00096057">
            <w:pPr>
              <w:pStyle w:val="ChecklistBasis"/>
              <w:widowControl w:val="0"/>
              <w:jc w:val="right"/>
              <w:rPr>
                <w:rFonts w:cs="Arial"/>
                <w:b/>
                <w:sz w:val="22"/>
                <w:szCs w:val="22"/>
              </w:rPr>
            </w:pPr>
          </w:p>
        </w:tc>
        <w:tc>
          <w:tcPr>
            <w:tcW w:w="10322" w:type="dxa"/>
            <w:gridSpan w:val="2"/>
            <w:shd w:val="clear" w:color="auto" w:fill="000000" w:themeFill="text1"/>
            <w:vAlign w:val="center"/>
          </w:tcPr>
          <w:p w14:paraId="7887F578" w14:textId="544EB347" w:rsidR="00135669" w:rsidRDefault="00135669" w:rsidP="00096057">
            <w:pPr>
              <w:pStyle w:val="ChecklistBasis"/>
              <w:widowControl w:val="0"/>
              <w:ind w:left="-14"/>
              <w:rPr>
                <w:rFonts w:cs="Arial"/>
                <w:sz w:val="22"/>
                <w:szCs w:val="22"/>
              </w:rPr>
            </w:pPr>
            <w:r>
              <w:rPr>
                <w:b/>
                <w:sz w:val="18"/>
                <w:szCs w:val="18"/>
              </w:rPr>
              <w:t xml:space="preserve">1.  </w:t>
            </w:r>
            <w:r w:rsidR="00DF5CE7">
              <w:rPr>
                <w:b/>
                <w:sz w:val="18"/>
                <w:szCs w:val="18"/>
              </w:rPr>
              <w:t>Applicable Considerations (Check one)</w:t>
            </w:r>
          </w:p>
        </w:tc>
      </w:tr>
      <w:tr w:rsidR="00135669" w:rsidRPr="00864E79" w14:paraId="33B45919" w14:textId="77777777" w:rsidTr="6141C13F">
        <w:trPr>
          <w:cantSplit/>
          <w:trHeight w:val="360"/>
        </w:trPr>
        <w:tc>
          <w:tcPr>
            <w:tcW w:w="468" w:type="dxa"/>
            <w:vAlign w:val="center"/>
          </w:tcPr>
          <w:p w14:paraId="099F79F7" w14:textId="77777777" w:rsidR="00135669" w:rsidRDefault="00135669" w:rsidP="00096057">
            <w:pPr>
              <w:pStyle w:val="ChecklistBasis"/>
              <w:widowControl w:val="0"/>
              <w:jc w:val="right"/>
              <w:rPr>
                <w:rFonts w:cs="Arial"/>
                <w:b/>
                <w:sz w:val="22"/>
                <w:szCs w:val="22"/>
              </w:rPr>
            </w:pPr>
            <w:r w:rsidRPr="00864E79">
              <w:rPr>
                <w:sz w:val="18"/>
                <w:szCs w:val="18"/>
              </w:rPr>
              <w:fldChar w:fldCharType="begin">
                <w:ffData>
                  <w:name w:val="Check1"/>
                  <w:enabled/>
                  <w:calcOnExit w:val="0"/>
                  <w:checkBox>
                    <w:sizeAuto/>
                    <w:default w:val="0"/>
                  </w:checkBox>
                </w:ffData>
              </w:fldChar>
            </w:r>
            <w:r w:rsidRPr="00864E79">
              <w:rPr>
                <w:sz w:val="18"/>
                <w:szCs w:val="18"/>
              </w:rPr>
              <w:instrText xml:space="preserve"> FORMCHECKBOX </w:instrText>
            </w:r>
            <w:r w:rsidR="00B36845">
              <w:rPr>
                <w:sz w:val="18"/>
                <w:szCs w:val="18"/>
              </w:rPr>
            </w:r>
            <w:r w:rsidR="00B36845">
              <w:rPr>
                <w:sz w:val="18"/>
                <w:szCs w:val="18"/>
              </w:rPr>
              <w:fldChar w:fldCharType="separate"/>
            </w:r>
            <w:r w:rsidRPr="00864E79">
              <w:rPr>
                <w:sz w:val="18"/>
                <w:szCs w:val="18"/>
              </w:rPr>
              <w:fldChar w:fldCharType="end"/>
            </w:r>
          </w:p>
        </w:tc>
        <w:tc>
          <w:tcPr>
            <w:tcW w:w="10322" w:type="dxa"/>
            <w:gridSpan w:val="2"/>
            <w:vAlign w:val="center"/>
          </w:tcPr>
          <w:p w14:paraId="74983037" w14:textId="48DB31F7" w:rsidR="00DF5CE7" w:rsidRPr="00096057" w:rsidRDefault="00DF5CE7" w:rsidP="00096057">
            <w:pPr>
              <w:pStyle w:val="ChecklistBasis"/>
              <w:widowControl w:val="0"/>
              <w:rPr>
                <w:sz w:val="18"/>
                <w:szCs w:val="18"/>
              </w:rPr>
            </w:pPr>
            <w:r>
              <w:rPr>
                <w:sz w:val="18"/>
                <w:szCs w:val="18"/>
              </w:rPr>
              <w:t xml:space="preserve">The request is for a complete waiver of informed consent for research </w:t>
            </w:r>
            <w:r w:rsidRPr="0049521A">
              <w:rPr>
                <w:b/>
                <w:sz w:val="18"/>
                <w:szCs w:val="18"/>
              </w:rPr>
              <w:t>not</w:t>
            </w:r>
            <w:r w:rsidRPr="00096057">
              <w:rPr>
                <w:b/>
                <w:sz w:val="18"/>
                <w:szCs w:val="18"/>
              </w:rPr>
              <w:t xml:space="preserve"> involving</w:t>
            </w:r>
            <w:r>
              <w:rPr>
                <w:sz w:val="18"/>
                <w:szCs w:val="18"/>
              </w:rPr>
              <w:t xml:space="preserve"> a public benefit or service program </w:t>
            </w:r>
            <w:r>
              <w:rPr>
                <w:b/>
                <w:i/>
                <w:sz w:val="18"/>
                <w:szCs w:val="18"/>
              </w:rPr>
              <w:t>(</w:t>
            </w:r>
            <w:r w:rsidR="0076384D">
              <w:rPr>
                <w:b/>
                <w:i/>
                <w:sz w:val="18"/>
                <w:szCs w:val="18"/>
              </w:rPr>
              <w:t>If yes, c</w:t>
            </w:r>
            <w:r>
              <w:rPr>
                <w:b/>
                <w:i/>
                <w:sz w:val="18"/>
                <w:szCs w:val="18"/>
              </w:rPr>
              <w:t>omplete Section 2)</w:t>
            </w:r>
          </w:p>
        </w:tc>
      </w:tr>
      <w:tr w:rsidR="00DF5CE7" w:rsidRPr="00864E79" w14:paraId="23570CF3" w14:textId="77777777" w:rsidTr="6141C13F">
        <w:trPr>
          <w:cantSplit/>
          <w:trHeight w:val="360"/>
        </w:trPr>
        <w:tc>
          <w:tcPr>
            <w:tcW w:w="468" w:type="dxa"/>
            <w:vAlign w:val="center"/>
          </w:tcPr>
          <w:p w14:paraId="4D8F0F5C" w14:textId="77777777" w:rsidR="00DF5CE7" w:rsidRPr="00864E79" w:rsidRDefault="00DF5CE7" w:rsidP="00096057">
            <w:pPr>
              <w:pStyle w:val="ChecklistBasis"/>
              <w:widowControl w:val="0"/>
              <w:jc w:val="right"/>
              <w:rPr>
                <w:sz w:val="18"/>
                <w:szCs w:val="18"/>
              </w:rPr>
            </w:pPr>
            <w:r w:rsidRPr="00864E79">
              <w:rPr>
                <w:sz w:val="18"/>
                <w:szCs w:val="18"/>
              </w:rPr>
              <w:fldChar w:fldCharType="begin">
                <w:ffData>
                  <w:name w:val="Check1"/>
                  <w:enabled/>
                  <w:calcOnExit w:val="0"/>
                  <w:checkBox>
                    <w:sizeAuto/>
                    <w:default w:val="0"/>
                  </w:checkBox>
                </w:ffData>
              </w:fldChar>
            </w:r>
            <w:r w:rsidRPr="00864E79">
              <w:rPr>
                <w:sz w:val="18"/>
                <w:szCs w:val="18"/>
              </w:rPr>
              <w:instrText xml:space="preserve"> FORMCHECKBOX </w:instrText>
            </w:r>
            <w:r w:rsidR="00B36845">
              <w:rPr>
                <w:sz w:val="18"/>
                <w:szCs w:val="18"/>
              </w:rPr>
            </w:r>
            <w:r w:rsidR="00B36845">
              <w:rPr>
                <w:sz w:val="18"/>
                <w:szCs w:val="18"/>
              </w:rPr>
              <w:fldChar w:fldCharType="separate"/>
            </w:r>
            <w:r w:rsidRPr="00864E79">
              <w:rPr>
                <w:sz w:val="18"/>
                <w:szCs w:val="18"/>
              </w:rPr>
              <w:fldChar w:fldCharType="end"/>
            </w:r>
          </w:p>
        </w:tc>
        <w:tc>
          <w:tcPr>
            <w:tcW w:w="10322" w:type="dxa"/>
            <w:gridSpan w:val="2"/>
            <w:vAlign w:val="center"/>
          </w:tcPr>
          <w:p w14:paraId="6CEF8ED7" w14:textId="3091D05C" w:rsidR="00DF5CE7" w:rsidRPr="00864E79" w:rsidRDefault="00DF5CE7" w:rsidP="00096057">
            <w:pPr>
              <w:pStyle w:val="StatementLevel1"/>
              <w:widowControl w:val="0"/>
              <w:rPr>
                <w:sz w:val="18"/>
                <w:szCs w:val="18"/>
              </w:rPr>
            </w:pPr>
            <w:r>
              <w:rPr>
                <w:sz w:val="18"/>
                <w:szCs w:val="18"/>
              </w:rPr>
              <w:t xml:space="preserve">The request is for a complete waiver of informed consent for research </w:t>
            </w:r>
            <w:r w:rsidRPr="00096057">
              <w:rPr>
                <w:b/>
                <w:sz w:val="18"/>
                <w:szCs w:val="18"/>
              </w:rPr>
              <w:t>involving</w:t>
            </w:r>
            <w:r>
              <w:rPr>
                <w:sz w:val="18"/>
                <w:szCs w:val="18"/>
              </w:rPr>
              <w:t xml:space="preserve"> a public benefit or service program </w:t>
            </w:r>
            <w:r>
              <w:rPr>
                <w:b/>
                <w:i/>
                <w:sz w:val="18"/>
                <w:szCs w:val="18"/>
              </w:rPr>
              <w:t>(</w:t>
            </w:r>
            <w:r w:rsidR="0076384D">
              <w:rPr>
                <w:b/>
                <w:i/>
                <w:sz w:val="18"/>
                <w:szCs w:val="18"/>
              </w:rPr>
              <w:t>If yes, c</w:t>
            </w:r>
            <w:r>
              <w:rPr>
                <w:b/>
                <w:i/>
                <w:sz w:val="18"/>
                <w:szCs w:val="18"/>
              </w:rPr>
              <w:t>omplete Section 3)</w:t>
            </w:r>
          </w:p>
        </w:tc>
      </w:tr>
      <w:tr w:rsidR="00DF5CE7" w:rsidRPr="00864E79" w14:paraId="5CB5AF94" w14:textId="77777777" w:rsidTr="6141C13F">
        <w:trPr>
          <w:cantSplit/>
          <w:trHeight w:val="360"/>
        </w:trPr>
        <w:tc>
          <w:tcPr>
            <w:tcW w:w="468" w:type="dxa"/>
            <w:vAlign w:val="center"/>
          </w:tcPr>
          <w:p w14:paraId="36118E61" w14:textId="51B94900" w:rsidR="00DF5CE7" w:rsidRPr="00864E79" w:rsidRDefault="00DF5CE7" w:rsidP="00096057">
            <w:pPr>
              <w:pStyle w:val="ChecklistBasis"/>
              <w:widowControl w:val="0"/>
              <w:jc w:val="right"/>
              <w:rPr>
                <w:sz w:val="18"/>
                <w:szCs w:val="18"/>
              </w:rPr>
            </w:pPr>
            <w:r w:rsidRPr="00864E79">
              <w:rPr>
                <w:sz w:val="18"/>
                <w:szCs w:val="18"/>
              </w:rPr>
              <w:fldChar w:fldCharType="begin">
                <w:ffData>
                  <w:name w:val="Check1"/>
                  <w:enabled/>
                  <w:calcOnExit w:val="0"/>
                  <w:checkBox>
                    <w:sizeAuto/>
                    <w:default w:val="0"/>
                  </w:checkBox>
                </w:ffData>
              </w:fldChar>
            </w:r>
            <w:r w:rsidRPr="00864E79">
              <w:rPr>
                <w:sz w:val="18"/>
                <w:szCs w:val="18"/>
              </w:rPr>
              <w:instrText xml:space="preserve"> FORMCHECKBOX </w:instrText>
            </w:r>
            <w:r w:rsidR="00B36845">
              <w:rPr>
                <w:sz w:val="18"/>
                <w:szCs w:val="18"/>
              </w:rPr>
            </w:r>
            <w:r w:rsidR="00B36845">
              <w:rPr>
                <w:sz w:val="18"/>
                <w:szCs w:val="18"/>
              </w:rPr>
              <w:fldChar w:fldCharType="separate"/>
            </w:r>
            <w:r w:rsidRPr="00864E79">
              <w:rPr>
                <w:sz w:val="18"/>
                <w:szCs w:val="18"/>
              </w:rPr>
              <w:fldChar w:fldCharType="end"/>
            </w:r>
          </w:p>
        </w:tc>
        <w:tc>
          <w:tcPr>
            <w:tcW w:w="10322" w:type="dxa"/>
            <w:gridSpan w:val="2"/>
            <w:vAlign w:val="center"/>
          </w:tcPr>
          <w:p w14:paraId="5A8FE0F3" w14:textId="7DDE996A" w:rsidR="00DF5CE7" w:rsidRDefault="00DF5CE7" w:rsidP="00096057">
            <w:pPr>
              <w:pStyle w:val="StatementLevel1"/>
              <w:widowControl w:val="0"/>
              <w:rPr>
                <w:sz w:val="18"/>
                <w:szCs w:val="18"/>
              </w:rPr>
            </w:pPr>
            <w:r>
              <w:rPr>
                <w:sz w:val="18"/>
                <w:szCs w:val="18"/>
              </w:rPr>
              <w:t xml:space="preserve">The request is for an alteration of informed consent for research </w:t>
            </w:r>
            <w:r w:rsidRPr="009D1143">
              <w:rPr>
                <w:b/>
                <w:sz w:val="18"/>
                <w:szCs w:val="18"/>
              </w:rPr>
              <w:t>not involving</w:t>
            </w:r>
            <w:r>
              <w:rPr>
                <w:sz w:val="18"/>
                <w:szCs w:val="18"/>
              </w:rPr>
              <w:t xml:space="preserve"> a public benefit or service program </w:t>
            </w:r>
            <w:r>
              <w:rPr>
                <w:b/>
                <w:i/>
                <w:sz w:val="18"/>
                <w:szCs w:val="18"/>
              </w:rPr>
              <w:t>(</w:t>
            </w:r>
            <w:r w:rsidR="0076384D">
              <w:rPr>
                <w:b/>
                <w:i/>
                <w:sz w:val="18"/>
                <w:szCs w:val="18"/>
              </w:rPr>
              <w:t>If yes, c</w:t>
            </w:r>
            <w:r>
              <w:rPr>
                <w:b/>
                <w:i/>
                <w:sz w:val="18"/>
                <w:szCs w:val="18"/>
              </w:rPr>
              <w:t>omplete Section</w:t>
            </w:r>
            <w:r w:rsidR="0049521A">
              <w:rPr>
                <w:b/>
                <w:i/>
                <w:sz w:val="18"/>
                <w:szCs w:val="18"/>
              </w:rPr>
              <w:t>s</w:t>
            </w:r>
            <w:r>
              <w:rPr>
                <w:b/>
                <w:i/>
                <w:sz w:val="18"/>
                <w:szCs w:val="18"/>
              </w:rPr>
              <w:t xml:space="preserve"> 2 and 4)</w:t>
            </w:r>
          </w:p>
        </w:tc>
      </w:tr>
      <w:tr w:rsidR="00DF5CE7" w:rsidRPr="00864E79" w14:paraId="657B8A93" w14:textId="77777777" w:rsidTr="6141C13F">
        <w:trPr>
          <w:cantSplit/>
          <w:trHeight w:val="360"/>
        </w:trPr>
        <w:tc>
          <w:tcPr>
            <w:tcW w:w="468" w:type="dxa"/>
            <w:vAlign w:val="center"/>
          </w:tcPr>
          <w:p w14:paraId="0E50B178" w14:textId="4C327278" w:rsidR="00DF5CE7" w:rsidRPr="00864E79" w:rsidRDefault="00DF5CE7" w:rsidP="00096057">
            <w:pPr>
              <w:pStyle w:val="ChecklistBasis"/>
              <w:widowControl w:val="0"/>
              <w:jc w:val="right"/>
              <w:rPr>
                <w:sz w:val="18"/>
                <w:szCs w:val="18"/>
              </w:rPr>
            </w:pPr>
            <w:r w:rsidRPr="00864E79">
              <w:rPr>
                <w:sz w:val="18"/>
                <w:szCs w:val="18"/>
              </w:rPr>
              <w:fldChar w:fldCharType="begin">
                <w:ffData>
                  <w:name w:val="Check1"/>
                  <w:enabled/>
                  <w:calcOnExit w:val="0"/>
                  <w:checkBox>
                    <w:sizeAuto/>
                    <w:default w:val="0"/>
                  </w:checkBox>
                </w:ffData>
              </w:fldChar>
            </w:r>
            <w:r w:rsidRPr="00864E79">
              <w:rPr>
                <w:sz w:val="18"/>
                <w:szCs w:val="18"/>
              </w:rPr>
              <w:instrText xml:space="preserve"> FORMCHECKBOX </w:instrText>
            </w:r>
            <w:r w:rsidR="00B36845">
              <w:rPr>
                <w:sz w:val="18"/>
                <w:szCs w:val="18"/>
              </w:rPr>
            </w:r>
            <w:r w:rsidR="00B36845">
              <w:rPr>
                <w:sz w:val="18"/>
                <w:szCs w:val="18"/>
              </w:rPr>
              <w:fldChar w:fldCharType="separate"/>
            </w:r>
            <w:r w:rsidRPr="00864E79">
              <w:rPr>
                <w:sz w:val="18"/>
                <w:szCs w:val="18"/>
              </w:rPr>
              <w:fldChar w:fldCharType="end"/>
            </w:r>
          </w:p>
        </w:tc>
        <w:tc>
          <w:tcPr>
            <w:tcW w:w="10322" w:type="dxa"/>
            <w:gridSpan w:val="2"/>
            <w:vAlign w:val="center"/>
          </w:tcPr>
          <w:p w14:paraId="48B511E0" w14:textId="47D7986A" w:rsidR="00DF5CE7" w:rsidRDefault="00DF5CE7" w:rsidP="00096057">
            <w:pPr>
              <w:pStyle w:val="StatementLevel1"/>
              <w:widowControl w:val="0"/>
              <w:rPr>
                <w:sz w:val="18"/>
                <w:szCs w:val="18"/>
              </w:rPr>
            </w:pPr>
            <w:r>
              <w:rPr>
                <w:sz w:val="18"/>
                <w:szCs w:val="18"/>
              </w:rPr>
              <w:t xml:space="preserve">The request is for an alteration of informed consent for research </w:t>
            </w:r>
            <w:r w:rsidRPr="009D1143">
              <w:rPr>
                <w:b/>
                <w:sz w:val="18"/>
                <w:szCs w:val="18"/>
              </w:rPr>
              <w:t>involving</w:t>
            </w:r>
            <w:r>
              <w:rPr>
                <w:sz w:val="18"/>
                <w:szCs w:val="18"/>
              </w:rPr>
              <w:t xml:space="preserve"> a public benefit or service program </w:t>
            </w:r>
            <w:r>
              <w:rPr>
                <w:b/>
                <w:i/>
                <w:sz w:val="18"/>
                <w:szCs w:val="18"/>
              </w:rPr>
              <w:t>(</w:t>
            </w:r>
            <w:r w:rsidR="0076384D">
              <w:rPr>
                <w:b/>
                <w:i/>
                <w:sz w:val="18"/>
                <w:szCs w:val="18"/>
              </w:rPr>
              <w:t>If yes, c</w:t>
            </w:r>
            <w:r>
              <w:rPr>
                <w:b/>
                <w:i/>
                <w:sz w:val="18"/>
                <w:szCs w:val="18"/>
              </w:rPr>
              <w:t>omplete Section</w:t>
            </w:r>
            <w:r w:rsidR="0049521A">
              <w:rPr>
                <w:b/>
                <w:i/>
                <w:sz w:val="18"/>
                <w:szCs w:val="18"/>
              </w:rPr>
              <w:t>s</w:t>
            </w:r>
            <w:r>
              <w:rPr>
                <w:b/>
                <w:i/>
                <w:sz w:val="18"/>
                <w:szCs w:val="18"/>
              </w:rPr>
              <w:t xml:space="preserve"> 3 and </w:t>
            </w:r>
            <w:r w:rsidR="0049521A">
              <w:rPr>
                <w:b/>
                <w:i/>
                <w:sz w:val="18"/>
                <w:szCs w:val="18"/>
              </w:rPr>
              <w:t>4</w:t>
            </w:r>
            <w:r>
              <w:rPr>
                <w:b/>
                <w:i/>
                <w:sz w:val="18"/>
                <w:szCs w:val="18"/>
              </w:rPr>
              <w:t>)</w:t>
            </w:r>
          </w:p>
        </w:tc>
      </w:tr>
      <w:tr w:rsidR="009A4D00" w:rsidRPr="00864E79" w14:paraId="165D52DC" w14:textId="77777777" w:rsidTr="6141C13F">
        <w:trPr>
          <w:cantSplit/>
          <w:trHeight w:val="360"/>
        </w:trPr>
        <w:tc>
          <w:tcPr>
            <w:tcW w:w="468" w:type="dxa"/>
            <w:vAlign w:val="center"/>
          </w:tcPr>
          <w:p w14:paraId="087B8FA5" w14:textId="7E760D7D" w:rsidR="009A4D00" w:rsidRPr="00864E79" w:rsidRDefault="009A4D00" w:rsidP="0049521A">
            <w:pPr>
              <w:pStyle w:val="ChecklistBasis"/>
              <w:widowControl w:val="0"/>
              <w:jc w:val="right"/>
              <w:rPr>
                <w:sz w:val="18"/>
                <w:szCs w:val="18"/>
              </w:rPr>
            </w:pPr>
            <w:r w:rsidRPr="00864E79">
              <w:rPr>
                <w:sz w:val="18"/>
                <w:szCs w:val="18"/>
              </w:rPr>
              <w:fldChar w:fldCharType="begin">
                <w:ffData>
                  <w:name w:val="Check1"/>
                  <w:enabled/>
                  <w:calcOnExit w:val="0"/>
                  <w:checkBox>
                    <w:sizeAuto/>
                    <w:default w:val="0"/>
                  </w:checkBox>
                </w:ffData>
              </w:fldChar>
            </w:r>
            <w:r w:rsidRPr="00864E79">
              <w:rPr>
                <w:sz w:val="18"/>
                <w:szCs w:val="18"/>
              </w:rPr>
              <w:instrText xml:space="preserve"> FORMCHECKBOX </w:instrText>
            </w:r>
            <w:r w:rsidR="00B36845">
              <w:rPr>
                <w:sz w:val="18"/>
                <w:szCs w:val="18"/>
              </w:rPr>
            </w:r>
            <w:r w:rsidR="00B36845">
              <w:rPr>
                <w:sz w:val="18"/>
                <w:szCs w:val="18"/>
              </w:rPr>
              <w:fldChar w:fldCharType="separate"/>
            </w:r>
            <w:r w:rsidRPr="00864E79">
              <w:rPr>
                <w:sz w:val="18"/>
                <w:szCs w:val="18"/>
              </w:rPr>
              <w:fldChar w:fldCharType="end"/>
            </w:r>
          </w:p>
        </w:tc>
        <w:tc>
          <w:tcPr>
            <w:tcW w:w="10322" w:type="dxa"/>
            <w:gridSpan w:val="2"/>
            <w:vAlign w:val="center"/>
          </w:tcPr>
          <w:p w14:paraId="07425256" w14:textId="051123A5" w:rsidR="009A4D00" w:rsidRPr="00096057" w:rsidRDefault="009A4D00" w:rsidP="0049521A">
            <w:pPr>
              <w:pStyle w:val="StatementLevel1"/>
              <w:widowControl w:val="0"/>
              <w:rPr>
                <w:b/>
                <w:i/>
                <w:sz w:val="18"/>
                <w:szCs w:val="18"/>
              </w:rPr>
            </w:pPr>
            <w:r>
              <w:rPr>
                <w:sz w:val="18"/>
                <w:szCs w:val="18"/>
              </w:rPr>
              <w:t xml:space="preserve">The request is for a waiver of consent for emergency research and meets the criteria set out in HRP-419 </w:t>
            </w:r>
            <w:r>
              <w:rPr>
                <w:b/>
                <w:i/>
                <w:sz w:val="18"/>
                <w:szCs w:val="18"/>
              </w:rPr>
              <w:t>(</w:t>
            </w:r>
            <w:r w:rsidR="0076384D">
              <w:rPr>
                <w:b/>
                <w:i/>
                <w:sz w:val="18"/>
                <w:szCs w:val="18"/>
              </w:rPr>
              <w:t xml:space="preserve">If yes, </w:t>
            </w:r>
            <w:r>
              <w:rPr>
                <w:b/>
                <w:i/>
                <w:sz w:val="18"/>
                <w:szCs w:val="18"/>
              </w:rPr>
              <w:t>STOP – Complete HRP-419)</w:t>
            </w:r>
          </w:p>
        </w:tc>
      </w:tr>
      <w:tr w:rsidR="00DF5CE7" w:rsidRPr="00864E79" w14:paraId="25B71511" w14:textId="77777777" w:rsidTr="00096057">
        <w:trPr>
          <w:cantSplit/>
          <w:trHeight w:val="360"/>
        </w:trPr>
        <w:tc>
          <w:tcPr>
            <w:tcW w:w="10790" w:type="dxa"/>
            <w:gridSpan w:val="3"/>
            <w:shd w:val="clear" w:color="auto" w:fill="000000" w:themeFill="text1"/>
            <w:vAlign w:val="center"/>
          </w:tcPr>
          <w:p w14:paraId="69A931C3" w14:textId="64F32612" w:rsidR="00DF5CE7" w:rsidRPr="002C1A01" w:rsidRDefault="00DF5CE7" w:rsidP="00096057">
            <w:pPr>
              <w:pStyle w:val="ChecklistLevel1"/>
              <w:widowControl w:val="0"/>
              <w:numPr>
                <w:ilvl w:val="0"/>
                <w:numId w:val="0"/>
              </w:numPr>
              <w:tabs>
                <w:tab w:val="clear" w:pos="360"/>
                <w:tab w:val="left" w:pos="880"/>
              </w:tabs>
              <w:ind w:left="454"/>
              <w:rPr>
                <w:sz w:val="18"/>
                <w:szCs w:val="18"/>
              </w:rPr>
            </w:pPr>
            <w:r>
              <w:rPr>
                <w:sz w:val="18"/>
                <w:szCs w:val="18"/>
              </w:rPr>
              <w:t xml:space="preserve">2.  General </w:t>
            </w:r>
            <w:r w:rsidRPr="002C1A01">
              <w:rPr>
                <w:sz w:val="18"/>
                <w:szCs w:val="18"/>
              </w:rPr>
              <w:t>Waiver of the Consent Process</w:t>
            </w:r>
            <w:r w:rsidRPr="002C1A01">
              <w:rPr>
                <w:rStyle w:val="FootnoteReference"/>
                <w:sz w:val="18"/>
                <w:szCs w:val="18"/>
              </w:rPr>
              <w:footnoteReference w:id="1"/>
            </w:r>
            <w:r w:rsidRPr="002C1A01">
              <w:rPr>
                <w:sz w:val="18"/>
                <w:szCs w:val="18"/>
              </w:rPr>
              <w:t xml:space="preserve"> (Check if “Yes”. All must be checked)</w:t>
            </w:r>
          </w:p>
        </w:tc>
      </w:tr>
      <w:tr w:rsidR="00DF5CE7" w:rsidRPr="00864E79" w14:paraId="02EA79D3" w14:textId="77777777" w:rsidTr="6141C13F">
        <w:trPr>
          <w:cantSplit/>
        </w:trPr>
        <w:tc>
          <w:tcPr>
            <w:tcW w:w="468" w:type="dxa"/>
          </w:tcPr>
          <w:p w14:paraId="713E8F5A" w14:textId="77777777" w:rsidR="00DF5CE7" w:rsidRPr="00864E79" w:rsidRDefault="00DF5CE7" w:rsidP="00096057">
            <w:pPr>
              <w:pStyle w:val="ChecklistBasis"/>
              <w:widowControl w:val="0"/>
              <w:rPr>
                <w:sz w:val="18"/>
                <w:szCs w:val="18"/>
              </w:rPr>
            </w:pPr>
            <w:r w:rsidRPr="00864E79">
              <w:rPr>
                <w:sz w:val="18"/>
                <w:szCs w:val="18"/>
              </w:rPr>
              <w:fldChar w:fldCharType="begin">
                <w:ffData>
                  <w:name w:val="Check1"/>
                  <w:enabled/>
                  <w:calcOnExit w:val="0"/>
                  <w:checkBox>
                    <w:sizeAuto/>
                    <w:default w:val="0"/>
                  </w:checkBox>
                </w:ffData>
              </w:fldChar>
            </w:r>
            <w:r w:rsidRPr="00864E79">
              <w:rPr>
                <w:sz w:val="18"/>
                <w:szCs w:val="18"/>
              </w:rPr>
              <w:instrText xml:space="preserve"> FORMCHECKBOX </w:instrText>
            </w:r>
            <w:r w:rsidR="00B36845">
              <w:rPr>
                <w:sz w:val="18"/>
                <w:szCs w:val="18"/>
              </w:rPr>
            </w:r>
            <w:r w:rsidR="00B36845">
              <w:rPr>
                <w:sz w:val="18"/>
                <w:szCs w:val="18"/>
              </w:rPr>
              <w:fldChar w:fldCharType="separate"/>
            </w:r>
            <w:r w:rsidRPr="00864E79">
              <w:rPr>
                <w:sz w:val="18"/>
                <w:szCs w:val="18"/>
              </w:rPr>
              <w:fldChar w:fldCharType="end"/>
            </w:r>
          </w:p>
        </w:tc>
        <w:tc>
          <w:tcPr>
            <w:tcW w:w="10322" w:type="dxa"/>
            <w:gridSpan w:val="2"/>
          </w:tcPr>
          <w:p w14:paraId="27AB2AAC" w14:textId="77777777" w:rsidR="00DF5CE7" w:rsidRPr="009A4D00" w:rsidRDefault="00DF5CE7" w:rsidP="00096057">
            <w:pPr>
              <w:pStyle w:val="StatementLevel1"/>
              <w:widowControl w:val="0"/>
              <w:rPr>
                <w:i/>
                <w:sz w:val="18"/>
                <w:szCs w:val="18"/>
              </w:rPr>
            </w:pPr>
            <w:r w:rsidRPr="009A4D00">
              <w:rPr>
                <w:sz w:val="18"/>
                <w:szCs w:val="18"/>
              </w:rPr>
              <w:t xml:space="preserve">The research involves no more than </w:t>
            </w:r>
            <w:r w:rsidRPr="009A4D00">
              <w:rPr>
                <w:sz w:val="18"/>
                <w:szCs w:val="18"/>
                <w:u w:val="double"/>
              </w:rPr>
              <w:t>Minimal Risk</w:t>
            </w:r>
            <w:r w:rsidRPr="009A4D00">
              <w:rPr>
                <w:sz w:val="18"/>
                <w:szCs w:val="18"/>
              </w:rPr>
              <w:t xml:space="preserve"> to the subjects.</w:t>
            </w:r>
          </w:p>
          <w:p w14:paraId="6B2481BE" w14:textId="77777777" w:rsidR="00DF5CE7" w:rsidRPr="009A4D00" w:rsidRDefault="00DF5CE7" w:rsidP="00096057">
            <w:pPr>
              <w:pStyle w:val="ChecklistBasis"/>
              <w:widowControl w:val="0"/>
              <w:rPr>
                <w:sz w:val="18"/>
                <w:szCs w:val="18"/>
              </w:rPr>
            </w:pPr>
            <w:r w:rsidRPr="009A4D00">
              <w:rPr>
                <w:i/>
                <w:sz w:val="18"/>
                <w:szCs w:val="18"/>
              </w:rPr>
              <w:t>Provide protocol specific findings justifying this determination:</w:t>
            </w:r>
            <w:r w:rsidRPr="009A4D00">
              <w:rPr>
                <w:b/>
                <w:sz w:val="18"/>
                <w:szCs w:val="18"/>
              </w:rPr>
              <w:t xml:space="preserve"> </w:t>
            </w:r>
            <w:r w:rsidRPr="006D5B6E">
              <w:rPr>
                <w:b/>
                <w:sz w:val="18"/>
                <w:szCs w:val="18"/>
              </w:rPr>
              <w:fldChar w:fldCharType="begin">
                <w:ffData>
                  <w:name w:val="Text1"/>
                  <w:enabled/>
                  <w:calcOnExit w:val="0"/>
                  <w:textInput/>
                </w:ffData>
              </w:fldChar>
            </w:r>
            <w:r w:rsidRPr="009A4D00">
              <w:rPr>
                <w:b/>
                <w:sz w:val="18"/>
                <w:szCs w:val="18"/>
              </w:rPr>
              <w:instrText xml:space="preserve"> FORMTEXT </w:instrText>
            </w:r>
            <w:r w:rsidRPr="006D5B6E">
              <w:rPr>
                <w:b/>
                <w:sz w:val="18"/>
                <w:szCs w:val="18"/>
              </w:rPr>
            </w:r>
            <w:r w:rsidRPr="006D5B6E">
              <w:rPr>
                <w:b/>
                <w:sz w:val="18"/>
                <w:szCs w:val="18"/>
              </w:rPr>
              <w:fldChar w:fldCharType="separate"/>
            </w:r>
            <w:r w:rsidRPr="009A4D00">
              <w:rPr>
                <w:b/>
                <w:noProof/>
                <w:sz w:val="18"/>
                <w:szCs w:val="18"/>
              </w:rPr>
              <w:t> </w:t>
            </w:r>
            <w:r w:rsidRPr="009A4D00">
              <w:rPr>
                <w:b/>
                <w:noProof/>
                <w:sz w:val="18"/>
                <w:szCs w:val="18"/>
              </w:rPr>
              <w:t> </w:t>
            </w:r>
            <w:r w:rsidRPr="009A4D00">
              <w:rPr>
                <w:b/>
                <w:noProof/>
                <w:sz w:val="18"/>
                <w:szCs w:val="18"/>
              </w:rPr>
              <w:t> </w:t>
            </w:r>
            <w:r w:rsidRPr="009A4D00">
              <w:rPr>
                <w:b/>
                <w:noProof/>
                <w:sz w:val="18"/>
                <w:szCs w:val="18"/>
              </w:rPr>
              <w:t> </w:t>
            </w:r>
            <w:r w:rsidRPr="009A4D00">
              <w:rPr>
                <w:b/>
                <w:noProof/>
                <w:sz w:val="18"/>
                <w:szCs w:val="18"/>
              </w:rPr>
              <w:t> </w:t>
            </w:r>
            <w:r w:rsidRPr="006D5B6E">
              <w:rPr>
                <w:b/>
                <w:sz w:val="18"/>
                <w:szCs w:val="18"/>
              </w:rPr>
              <w:fldChar w:fldCharType="end"/>
            </w:r>
          </w:p>
        </w:tc>
      </w:tr>
      <w:tr w:rsidR="00DF5CE7" w:rsidRPr="00864E79" w14:paraId="37CA7D2F" w14:textId="77777777" w:rsidTr="6141C13F">
        <w:trPr>
          <w:cantSplit/>
        </w:trPr>
        <w:tc>
          <w:tcPr>
            <w:tcW w:w="468" w:type="dxa"/>
          </w:tcPr>
          <w:p w14:paraId="7856258D" w14:textId="77777777" w:rsidR="00DF5CE7" w:rsidRPr="00864E79" w:rsidRDefault="00DF5CE7" w:rsidP="00096057">
            <w:pPr>
              <w:pStyle w:val="ChecklistBasis"/>
              <w:widowControl w:val="0"/>
              <w:rPr>
                <w:sz w:val="18"/>
                <w:szCs w:val="18"/>
              </w:rPr>
            </w:pPr>
            <w:r w:rsidRPr="00864E79">
              <w:rPr>
                <w:sz w:val="18"/>
                <w:szCs w:val="18"/>
              </w:rPr>
              <w:fldChar w:fldCharType="begin">
                <w:ffData>
                  <w:name w:val="Check1"/>
                  <w:enabled/>
                  <w:calcOnExit w:val="0"/>
                  <w:checkBox>
                    <w:sizeAuto/>
                    <w:default w:val="0"/>
                  </w:checkBox>
                </w:ffData>
              </w:fldChar>
            </w:r>
            <w:r w:rsidRPr="00864E79">
              <w:rPr>
                <w:sz w:val="18"/>
                <w:szCs w:val="18"/>
              </w:rPr>
              <w:instrText xml:space="preserve"> FORMCHECKBOX </w:instrText>
            </w:r>
            <w:r w:rsidR="00B36845">
              <w:rPr>
                <w:sz w:val="18"/>
                <w:szCs w:val="18"/>
              </w:rPr>
            </w:r>
            <w:r w:rsidR="00B36845">
              <w:rPr>
                <w:sz w:val="18"/>
                <w:szCs w:val="18"/>
              </w:rPr>
              <w:fldChar w:fldCharType="separate"/>
            </w:r>
            <w:r w:rsidRPr="00864E79">
              <w:rPr>
                <w:sz w:val="18"/>
                <w:szCs w:val="18"/>
              </w:rPr>
              <w:fldChar w:fldCharType="end"/>
            </w:r>
          </w:p>
        </w:tc>
        <w:tc>
          <w:tcPr>
            <w:tcW w:w="10322" w:type="dxa"/>
            <w:gridSpan w:val="2"/>
          </w:tcPr>
          <w:p w14:paraId="3AB238F1" w14:textId="77777777" w:rsidR="00DF5CE7" w:rsidRPr="009A4D00" w:rsidRDefault="00DF5CE7" w:rsidP="00096057">
            <w:pPr>
              <w:pStyle w:val="StatementLevel1"/>
              <w:widowControl w:val="0"/>
              <w:rPr>
                <w:i/>
                <w:sz w:val="18"/>
                <w:szCs w:val="18"/>
              </w:rPr>
            </w:pPr>
            <w:r w:rsidRPr="009A4D00">
              <w:rPr>
                <w:sz w:val="18"/>
                <w:szCs w:val="18"/>
              </w:rPr>
              <w:t xml:space="preserve">The waiver or alteration will </w:t>
            </w:r>
            <w:r w:rsidRPr="009A4D00">
              <w:rPr>
                <w:b/>
                <w:sz w:val="18"/>
                <w:szCs w:val="18"/>
              </w:rPr>
              <w:t>NOT</w:t>
            </w:r>
            <w:r w:rsidRPr="009A4D00">
              <w:rPr>
                <w:sz w:val="18"/>
                <w:szCs w:val="18"/>
              </w:rPr>
              <w:t xml:space="preserve"> adversely affect the rights and welfare of the subjects.</w:t>
            </w:r>
          </w:p>
          <w:p w14:paraId="7ADCBED2" w14:textId="77777777" w:rsidR="00DF5CE7" w:rsidRPr="009A4D00" w:rsidRDefault="00DF5CE7" w:rsidP="00096057">
            <w:pPr>
              <w:pStyle w:val="ChecklistBasis"/>
              <w:widowControl w:val="0"/>
              <w:rPr>
                <w:sz w:val="18"/>
                <w:szCs w:val="18"/>
              </w:rPr>
            </w:pPr>
            <w:r w:rsidRPr="009A4D00">
              <w:rPr>
                <w:i/>
                <w:iCs/>
                <w:sz w:val="18"/>
                <w:szCs w:val="18"/>
              </w:rPr>
              <w:t>Provide protocol specific findings justifying this determination:</w:t>
            </w:r>
            <w:r w:rsidRPr="009A4D00">
              <w:rPr>
                <w:b/>
                <w:sz w:val="18"/>
                <w:szCs w:val="18"/>
              </w:rPr>
              <w:t xml:space="preserve"> </w:t>
            </w:r>
            <w:r w:rsidRPr="006D5B6E">
              <w:rPr>
                <w:b/>
                <w:sz w:val="18"/>
                <w:szCs w:val="18"/>
              </w:rPr>
              <w:fldChar w:fldCharType="begin">
                <w:ffData>
                  <w:name w:val="Text1"/>
                  <w:enabled/>
                  <w:calcOnExit w:val="0"/>
                  <w:textInput/>
                </w:ffData>
              </w:fldChar>
            </w:r>
            <w:r w:rsidRPr="009A4D00">
              <w:rPr>
                <w:b/>
                <w:sz w:val="18"/>
                <w:szCs w:val="18"/>
              </w:rPr>
              <w:instrText xml:space="preserve"> FORMTEXT </w:instrText>
            </w:r>
            <w:r w:rsidRPr="006D5B6E">
              <w:rPr>
                <w:b/>
                <w:sz w:val="18"/>
                <w:szCs w:val="18"/>
              </w:rPr>
            </w:r>
            <w:r w:rsidRPr="006D5B6E">
              <w:rPr>
                <w:b/>
                <w:sz w:val="18"/>
                <w:szCs w:val="18"/>
              </w:rPr>
              <w:fldChar w:fldCharType="separate"/>
            </w:r>
            <w:r w:rsidRPr="009A4D00">
              <w:rPr>
                <w:b/>
                <w:noProof/>
                <w:sz w:val="18"/>
                <w:szCs w:val="18"/>
              </w:rPr>
              <w:t> </w:t>
            </w:r>
            <w:r w:rsidRPr="009A4D00">
              <w:rPr>
                <w:b/>
                <w:noProof/>
                <w:sz w:val="18"/>
                <w:szCs w:val="18"/>
              </w:rPr>
              <w:t> </w:t>
            </w:r>
            <w:r w:rsidRPr="009A4D00">
              <w:rPr>
                <w:b/>
                <w:noProof/>
                <w:sz w:val="18"/>
                <w:szCs w:val="18"/>
              </w:rPr>
              <w:t> </w:t>
            </w:r>
            <w:r w:rsidRPr="009A4D00">
              <w:rPr>
                <w:b/>
                <w:noProof/>
                <w:sz w:val="18"/>
                <w:szCs w:val="18"/>
              </w:rPr>
              <w:t> </w:t>
            </w:r>
            <w:r w:rsidRPr="009A4D00">
              <w:rPr>
                <w:b/>
                <w:noProof/>
                <w:sz w:val="18"/>
                <w:szCs w:val="18"/>
              </w:rPr>
              <w:t> </w:t>
            </w:r>
            <w:r w:rsidRPr="006D5B6E">
              <w:rPr>
                <w:b/>
                <w:sz w:val="18"/>
                <w:szCs w:val="18"/>
              </w:rPr>
              <w:fldChar w:fldCharType="end"/>
            </w:r>
          </w:p>
        </w:tc>
      </w:tr>
      <w:tr w:rsidR="00DF5CE7" w:rsidRPr="00864E79" w14:paraId="2DB26A9A" w14:textId="77777777" w:rsidTr="6141C13F">
        <w:trPr>
          <w:cantSplit/>
        </w:trPr>
        <w:tc>
          <w:tcPr>
            <w:tcW w:w="468" w:type="dxa"/>
          </w:tcPr>
          <w:p w14:paraId="084C1507" w14:textId="77777777" w:rsidR="00DF5CE7" w:rsidRPr="00864E79" w:rsidRDefault="00DF5CE7" w:rsidP="00096057">
            <w:pPr>
              <w:pStyle w:val="ChecklistBasis"/>
              <w:widowControl w:val="0"/>
              <w:rPr>
                <w:sz w:val="18"/>
                <w:szCs w:val="18"/>
              </w:rPr>
            </w:pPr>
            <w:r w:rsidRPr="00864E79">
              <w:rPr>
                <w:sz w:val="18"/>
                <w:szCs w:val="18"/>
              </w:rPr>
              <w:fldChar w:fldCharType="begin">
                <w:ffData>
                  <w:name w:val="Check1"/>
                  <w:enabled/>
                  <w:calcOnExit w:val="0"/>
                  <w:checkBox>
                    <w:sizeAuto/>
                    <w:default w:val="0"/>
                  </w:checkBox>
                </w:ffData>
              </w:fldChar>
            </w:r>
            <w:r w:rsidRPr="00864E79">
              <w:rPr>
                <w:sz w:val="18"/>
                <w:szCs w:val="18"/>
              </w:rPr>
              <w:instrText xml:space="preserve"> FORMCHECKBOX </w:instrText>
            </w:r>
            <w:r w:rsidR="00B36845">
              <w:rPr>
                <w:sz w:val="18"/>
                <w:szCs w:val="18"/>
              </w:rPr>
            </w:r>
            <w:r w:rsidR="00B36845">
              <w:rPr>
                <w:sz w:val="18"/>
                <w:szCs w:val="18"/>
              </w:rPr>
              <w:fldChar w:fldCharType="separate"/>
            </w:r>
            <w:r w:rsidRPr="00864E79">
              <w:rPr>
                <w:sz w:val="18"/>
                <w:szCs w:val="18"/>
              </w:rPr>
              <w:fldChar w:fldCharType="end"/>
            </w:r>
          </w:p>
        </w:tc>
        <w:tc>
          <w:tcPr>
            <w:tcW w:w="10322" w:type="dxa"/>
            <w:gridSpan w:val="2"/>
          </w:tcPr>
          <w:p w14:paraId="0EB8DAEC" w14:textId="11681B5D" w:rsidR="00DF5CE7" w:rsidRPr="00D76453" w:rsidRDefault="00DF5CE7" w:rsidP="00096057">
            <w:pPr>
              <w:widowControl w:val="0"/>
              <w:autoSpaceDE w:val="0"/>
              <w:autoSpaceDN w:val="0"/>
              <w:adjustRightInd w:val="0"/>
              <w:rPr>
                <w:rFonts w:ascii="Arial Narrow" w:hAnsi="Arial Narrow"/>
                <w:b/>
                <w:sz w:val="18"/>
                <w:szCs w:val="18"/>
              </w:rPr>
            </w:pPr>
            <w:r w:rsidRPr="00096057">
              <w:rPr>
                <w:rFonts w:ascii="Arial Narrow" w:hAnsi="Arial Narrow"/>
                <w:sz w:val="18"/>
                <w:szCs w:val="18"/>
              </w:rPr>
              <w:t xml:space="preserve">One must be checked: </w:t>
            </w:r>
          </w:p>
          <w:p w14:paraId="7D13FE5A" w14:textId="6A9BCD01" w:rsidR="00935DD2" w:rsidRDefault="00935DD2" w:rsidP="00096057">
            <w:pPr>
              <w:widowControl w:val="0"/>
              <w:autoSpaceDE w:val="0"/>
              <w:autoSpaceDN w:val="0"/>
              <w:adjustRightInd w:val="0"/>
              <w:rPr>
                <w:rFonts w:ascii="Arial Narrow" w:hAnsi="Arial Narrow"/>
                <w:sz w:val="18"/>
                <w:szCs w:val="18"/>
              </w:rPr>
            </w:pPr>
            <w:r w:rsidRPr="00096057">
              <w:rPr>
                <w:rFonts w:ascii="Arial Narrow" w:hAnsi="Arial Narrow"/>
                <w:sz w:val="18"/>
                <w:szCs w:val="18"/>
              </w:rPr>
              <w:fldChar w:fldCharType="begin">
                <w:ffData>
                  <w:name w:val="Check1"/>
                  <w:enabled/>
                  <w:calcOnExit w:val="0"/>
                  <w:checkBox>
                    <w:sizeAuto/>
                    <w:default w:val="0"/>
                  </w:checkBox>
                </w:ffData>
              </w:fldChar>
            </w:r>
            <w:r w:rsidRPr="00096057">
              <w:rPr>
                <w:rFonts w:ascii="Arial Narrow" w:hAnsi="Arial Narrow"/>
                <w:sz w:val="18"/>
                <w:szCs w:val="18"/>
              </w:rPr>
              <w:instrText xml:space="preserve"> FORMCHECKBOX </w:instrText>
            </w:r>
            <w:r w:rsidR="00B36845">
              <w:rPr>
                <w:rFonts w:ascii="Arial Narrow" w:hAnsi="Arial Narrow"/>
                <w:sz w:val="18"/>
                <w:szCs w:val="18"/>
              </w:rPr>
            </w:r>
            <w:r w:rsidR="00B36845">
              <w:rPr>
                <w:rFonts w:ascii="Arial Narrow" w:hAnsi="Arial Narrow"/>
                <w:sz w:val="18"/>
                <w:szCs w:val="18"/>
              </w:rPr>
              <w:fldChar w:fldCharType="separate"/>
            </w:r>
            <w:r w:rsidRPr="00096057">
              <w:rPr>
                <w:rFonts w:ascii="Arial Narrow" w:hAnsi="Arial Narrow"/>
                <w:sz w:val="18"/>
                <w:szCs w:val="18"/>
              </w:rPr>
              <w:fldChar w:fldCharType="end"/>
            </w:r>
            <w:r w:rsidRPr="00096057">
              <w:rPr>
                <w:rFonts w:ascii="Arial Narrow" w:hAnsi="Arial Narrow"/>
                <w:sz w:val="18"/>
                <w:szCs w:val="18"/>
              </w:rPr>
              <w:t xml:space="preserve">  The research </w:t>
            </w:r>
            <w:r>
              <w:rPr>
                <w:rFonts w:ascii="Arial Narrow" w:hAnsi="Arial Narrow"/>
                <w:sz w:val="18"/>
                <w:szCs w:val="18"/>
              </w:rPr>
              <w:t>is being reviewed under the Pre-2018 Rule;</w:t>
            </w:r>
            <w:r w:rsidRPr="00096057">
              <w:rPr>
                <w:rFonts w:ascii="Arial Narrow" w:hAnsi="Arial Narrow"/>
                <w:sz w:val="18"/>
                <w:szCs w:val="18"/>
              </w:rPr>
              <w:t xml:space="preserve"> </w:t>
            </w:r>
          </w:p>
          <w:p w14:paraId="21A0EDF1" w14:textId="0311BDE2" w:rsidR="00DF5CE7" w:rsidRPr="00096057" w:rsidRDefault="00DF5CE7" w:rsidP="00096057">
            <w:pPr>
              <w:widowControl w:val="0"/>
              <w:autoSpaceDE w:val="0"/>
              <w:autoSpaceDN w:val="0"/>
              <w:adjustRightInd w:val="0"/>
              <w:rPr>
                <w:rFonts w:ascii="Arial Narrow" w:hAnsi="Arial Narrow"/>
                <w:sz w:val="18"/>
                <w:szCs w:val="18"/>
              </w:rPr>
            </w:pPr>
            <w:r w:rsidRPr="00096057">
              <w:rPr>
                <w:rFonts w:ascii="Arial Narrow" w:hAnsi="Arial Narrow"/>
                <w:sz w:val="18"/>
                <w:szCs w:val="18"/>
              </w:rPr>
              <w:fldChar w:fldCharType="begin">
                <w:ffData>
                  <w:name w:val="Check1"/>
                  <w:enabled/>
                  <w:calcOnExit w:val="0"/>
                  <w:checkBox>
                    <w:sizeAuto/>
                    <w:default w:val="0"/>
                  </w:checkBox>
                </w:ffData>
              </w:fldChar>
            </w:r>
            <w:r w:rsidRPr="00096057">
              <w:rPr>
                <w:rFonts w:ascii="Arial Narrow" w:hAnsi="Arial Narrow"/>
                <w:sz w:val="18"/>
                <w:szCs w:val="18"/>
              </w:rPr>
              <w:instrText xml:space="preserve"> FORMCHECKBOX </w:instrText>
            </w:r>
            <w:r w:rsidR="00B36845">
              <w:rPr>
                <w:rFonts w:ascii="Arial Narrow" w:hAnsi="Arial Narrow"/>
                <w:sz w:val="18"/>
                <w:szCs w:val="18"/>
              </w:rPr>
            </w:r>
            <w:r w:rsidR="00B36845">
              <w:rPr>
                <w:rFonts w:ascii="Arial Narrow" w:hAnsi="Arial Narrow"/>
                <w:sz w:val="18"/>
                <w:szCs w:val="18"/>
              </w:rPr>
              <w:fldChar w:fldCharType="separate"/>
            </w:r>
            <w:r w:rsidRPr="00096057">
              <w:rPr>
                <w:rFonts w:ascii="Arial Narrow" w:hAnsi="Arial Narrow"/>
                <w:sz w:val="18"/>
                <w:szCs w:val="18"/>
              </w:rPr>
              <w:fldChar w:fldCharType="end"/>
            </w:r>
            <w:r w:rsidRPr="00096057">
              <w:rPr>
                <w:rFonts w:ascii="Arial Narrow" w:hAnsi="Arial Narrow"/>
                <w:sz w:val="18"/>
                <w:szCs w:val="18"/>
              </w:rPr>
              <w:t xml:space="preserve">  The research uses only de-identified or anonymous private information or biospecimens; or </w:t>
            </w:r>
          </w:p>
          <w:p w14:paraId="37B463DA" w14:textId="5F0879C5" w:rsidR="00DF5CE7" w:rsidRPr="00096057" w:rsidRDefault="00DF5CE7" w:rsidP="00096057">
            <w:pPr>
              <w:widowControl w:val="0"/>
              <w:autoSpaceDE w:val="0"/>
              <w:autoSpaceDN w:val="0"/>
              <w:adjustRightInd w:val="0"/>
              <w:rPr>
                <w:rFonts w:ascii="Arial Narrow" w:hAnsi="Arial Narrow"/>
                <w:sz w:val="18"/>
                <w:szCs w:val="18"/>
              </w:rPr>
            </w:pPr>
            <w:r w:rsidRPr="00096057">
              <w:rPr>
                <w:rFonts w:ascii="Arial Narrow" w:hAnsi="Arial Narrow"/>
                <w:sz w:val="18"/>
                <w:szCs w:val="18"/>
              </w:rPr>
              <w:fldChar w:fldCharType="begin">
                <w:ffData>
                  <w:name w:val="Check1"/>
                  <w:enabled/>
                  <w:calcOnExit w:val="0"/>
                  <w:checkBox>
                    <w:sizeAuto/>
                    <w:default w:val="0"/>
                  </w:checkBox>
                </w:ffData>
              </w:fldChar>
            </w:r>
            <w:r w:rsidRPr="00096057">
              <w:rPr>
                <w:rFonts w:ascii="Arial Narrow" w:hAnsi="Arial Narrow"/>
                <w:sz w:val="18"/>
                <w:szCs w:val="18"/>
              </w:rPr>
              <w:instrText xml:space="preserve"> FORMCHECKBOX </w:instrText>
            </w:r>
            <w:r w:rsidR="00B36845">
              <w:rPr>
                <w:rFonts w:ascii="Arial Narrow" w:hAnsi="Arial Narrow"/>
                <w:sz w:val="18"/>
                <w:szCs w:val="18"/>
              </w:rPr>
            </w:r>
            <w:r w:rsidR="00B36845">
              <w:rPr>
                <w:rFonts w:ascii="Arial Narrow" w:hAnsi="Arial Narrow"/>
                <w:sz w:val="18"/>
                <w:szCs w:val="18"/>
              </w:rPr>
              <w:fldChar w:fldCharType="separate"/>
            </w:r>
            <w:r w:rsidRPr="00096057">
              <w:rPr>
                <w:rFonts w:ascii="Arial Narrow" w:hAnsi="Arial Narrow"/>
                <w:sz w:val="18"/>
                <w:szCs w:val="18"/>
              </w:rPr>
              <w:fldChar w:fldCharType="end"/>
            </w:r>
            <w:r w:rsidRPr="00096057">
              <w:rPr>
                <w:rFonts w:ascii="Arial Narrow" w:hAnsi="Arial Narrow"/>
                <w:sz w:val="18"/>
                <w:szCs w:val="18"/>
              </w:rPr>
              <w:t xml:space="preserve">  The research cannot practicably be carried out without using identifiable private information or identifiable biospecimens because </w:t>
            </w:r>
            <w:r w:rsidRPr="00096057">
              <w:rPr>
                <w:rFonts w:ascii="Arial Narrow" w:hAnsi="Arial Narrow"/>
                <w:i/>
                <w:iCs/>
                <w:sz w:val="18"/>
                <w:szCs w:val="18"/>
              </w:rPr>
              <w:t>:</w:t>
            </w:r>
            <w:r w:rsidRPr="00096057">
              <w:rPr>
                <w:rFonts w:ascii="Arial Narrow" w:hAnsi="Arial Narrow"/>
                <w:b/>
                <w:sz w:val="18"/>
                <w:szCs w:val="18"/>
              </w:rPr>
              <w:t xml:space="preserve"> </w:t>
            </w:r>
            <w:r w:rsidRPr="00096057">
              <w:rPr>
                <w:rFonts w:ascii="Arial Narrow" w:hAnsi="Arial Narrow"/>
                <w:b/>
                <w:sz w:val="18"/>
                <w:szCs w:val="18"/>
              </w:rPr>
              <w:fldChar w:fldCharType="begin">
                <w:ffData>
                  <w:name w:val="Text1"/>
                  <w:enabled/>
                  <w:calcOnExit w:val="0"/>
                  <w:textInput/>
                </w:ffData>
              </w:fldChar>
            </w:r>
            <w:r w:rsidRPr="00096057">
              <w:rPr>
                <w:rFonts w:ascii="Arial Narrow" w:hAnsi="Arial Narrow"/>
                <w:b/>
                <w:sz w:val="18"/>
                <w:szCs w:val="18"/>
              </w:rPr>
              <w:instrText xml:space="preserve"> FORMTEXT </w:instrText>
            </w:r>
            <w:r w:rsidRPr="00096057">
              <w:rPr>
                <w:rFonts w:ascii="Arial Narrow" w:hAnsi="Arial Narrow"/>
                <w:b/>
                <w:sz w:val="18"/>
                <w:szCs w:val="18"/>
              </w:rPr>
            </w:r>
            <w:r w:rsidRPr="00096057">
              <w:rPr>
                <w:rFonts w:ascii="Arial Narrow" w:hAnsi="Arial Narrow"/>
                <w:b/>
                <w:sz w:val="18"/>
                <w:szCs w:val="18"/>
              </w:rPr>
              <w:fldChar w:fldCharType="separate"/>
            </w:r>
            <w:r w:rsidRPr="00096057">
              <w:rPr>
                <w:rFonts w:ascii="Arial Narrow" w:hAnsi="Arial Narrow"/>
                <w:b/>
                <w:noProof/>
                <w:sz w:val="18"/>
                <w:szCs w:val="18"/>
              </w:rPr>
              <w:t> </w:t>
            </w:r>
            <w:r w:rsidRPr="00096057">
              <w:rPr>
                <w:rFonts w:ascii="Arial Narrow" w:hAnsi="Arial Narrow"/>
                <w:b/>
                <w:noProof/>
                <w:sz w:val="18"/>
                <w:szCs w:val="18"/>
              </w:rPr>
              <w:t> </w:t>
            </w:r>
            <w:r w:rsidRPr="00096057">
              <w:rPr>
                <w:rFonts w:ascii="Arial Narrow" w:hAnsi="Arial Narrow"/>
                <w:b/>
                <w:noProof/>
                <w:sz w:val="18"/>
                <w:szCs w:val="18"/>
              </w:rPr>
              <w:t> </w:t>
            </w:r>
            <w:r w:rsidRPr="00096057">
              <w:rPr>
                <w:rFonts w:ascii="Arial Narrow" w:hAnsi="Arial Narrow"/>
                <w:b/>
                <w:noProof/>
                <w:sz w:val="18"/>
                <w:szCs w:val="18"/>
              </w:rPr>
              <w:t> </w:t>
            </w:r>
            <w:r w:rsidRPr="00096057">
              <w:rPr>
                <w:rFonts w:ascii="Arial Narrow" w:hAnsi="Arial Narrow"/>
                <w:b/>
                <w:noProof/>
                <w:sz w:val="18"/>
                <w:szCs w:val="18"/>
              </w:rPr>
              <w:t> </w:t>
            </w:r>
            <w:r w:rsidRPr="00096057">
              <w:rPr>
                <w:rFonts w:ascii="Arial Narrow" w:hAnsi="Arial Narrow"/>
                <w:b/>
                <w:sz w:val="18"/>
                <w:szCs w:val="18"/>
              </w:rPr>
              <w:fldChar w:fldCharType="end"/>
            </w:r>
            <w:r w:rsidRPr="00096057">
              <w:rPr>
                <w:rFonts w:ascii="Arial Narrow" w:hAnsi="Arial Narrow"/>
                <w:sz w:val="18"/>
                <w:szCs w:val="18"/>
              </w:rPr>
              <w:t xml:space="preserve">  </w:t>
            </w:r>
          </w:p>
        </w:tc>
      </w:tr>
      <w:tr w:rsidR="00DF5CE7" w:rsidRPr="00864E79" w14:paraId="658CF592" w14:textId="77777777" w:rsidTr="6141C13F">
        <w:trPr>
          <w:cantSplit/>
        </w:trPr>
        <w:tc>
          <w:tcPr>
            <w:tcW w:w="468" w:type="dxa"/>
          </w:tcPr>
          <w:p w14:paraId="1D4412B4" w14:textId="77777777" w:rsidR="00DF5CE7" w:rsidRPr="00864E79" w:rsidRDefault="00DF5CE7" w:rsidP="00096057">
            <w:pPr>
              <w:pStyle w:val="ChecklistBasis"/>
              <w:widowControl w:val="0"/>
              <w:rPr>
                <w:sz w:val="18"/>
                <w:szCs w:val="18"/>
              </w:rPr>
            </w:pPr>
            <w:r w:rsidRPr="00864E79">
              <w:rPr>
                <w:sz w:val="18"/>
                <w:szCs w:val="18"/>
              </w:rPr>
              <w:fldChar w:fldCharType="begin">
                <w:ffData>
                  <w:name w:val="Check1"/>
                  <w:enabled/>
                  <w:calcOnExit w:val="0"/>
                  <w:checkBox>
                    <w:sizeAuto/>
                    <w:default w:val="0"/>
                  </w:checkBox>
                </w:ffData>
              </w:fldChar>
            </w:r>
            <w:r w:rsidRPr="00864E79">
              <w:rPr>
                <w:sz w:val="18"/>
                <w:szCs w:val="18"/>
              </w:rPr>
              <w:instrText xml:space="preserve"> FORMCHECKBOX </w:instrText>
            </w:r>
            <w:r w:rsidR="00B36845">
              <w:rPr>
                <w:sz w:val="18"/>
                <w:szCs w:val="18"/>
              </w:rPr>
            </w:r>
            <w:r w:rsidR="00B36845">
              <w:rPr>
                <w:sz w:val="18"/>
                <w:szCs w:val="18"/>
              </w:rPr>
              <w:fldChar w:fldCharType="separate"/>
            </w:r>
            <w:r w:rsidRPr="00864E79">
              <w:rPr>
                <w:sz w:val="18"/>
                <w:szCs w:val="18"/>
              </w:rPr>
              <w:fldChar w:fldCharType="end"/>
            </w:r>
          </w:p>
        </w:tc>
        <w:tc>
          <w:tcPr>
            <w:tcW w:w="10322" w:type="dxa"/>
            <w:gridSpan w:val="2"/>
          </w:tcPr>
          <w:p w14:paraId="38C83EAA" w14:textId="77777777" w:rsidR="00DF5CE7" w:rsidRPr="009A4D00" w:rsidRDefault="00DF5CE7" w:rsidP="00096057">
            <w:pPr>
              <w:pStyle w:val="StatementLevel1"/>
              <w:widowControl w:val="0"/>
              <w:rPr>
                <w:i/>
                <w:sz w:val="18"/>
                <w:szCs w:val="18"/>
              </w:rPr>
            </w:pPr>
            <w:r w:rsidRPr="009A4D00">
              <w:rPr>
                <w:sz w:val="18"/>
                <w:szCs w:val="18"/>
              </w:rPr>
              <w:t xml:space="preserve">The research could </w:t>
            </w:r>
            <w:r w:rsidRPr="009A4D00">
              <w:rPr>
                <w:b/>
                <w:sz w:val="18"/>
                <w:szCs w:val="18"/>
              </w:rPr>
              <w:t>NOT</w:t>
            </w:r>
            <w:r w:rsidRPr="009A4D00">
              <w:rPr>
                <w:sz w:val="18"/>
                <w:szCs w:val="18"/>
              </w:rPr>
              <w:t xml:space="preserve"> practicably be carried out without the waiver or alteration</w:t>
            </w:r>
          </w:p>
          <w:p w14:paraId="12CA3168" w14:textId="77777777" w:rsidR="00DF5CE7" w:rsidRPr="009A4D00" w:rsidRDefault="00DF5CE7" w:rsidP="00096057">
            <w:pPr>
              <w:pStyle w:val="ChecklistBasis"/>
              <w:widowControl w:val="0"/>
              <w:rPr>
                <w:sz w:val="18"/>
                <w:szCs w:val="18"/>
              </w:rPr>
            </w:pPr>
            <w:r w:rsidRPr="009A4D00">
              <w:rPr>
                <w:i/>
                <w:iCs/>
                <w:sz w:val="18"/>
                <w:szCs w:val="18"/>
              </w:rPr>
              <w:t>Provide protocol specific findings justifying this determination:</w:t>
            </w:r>
            <w:r w:rsidRPr="009A4D00">
              <w:rPr>
                <w:b/>
                <w:sz w:val="18"/>
                <w:szCs w:val="18"/>
              </w:rPr>
              <w:t xml:space="preserve"> </w:t>
            </w:r>
            <w:r w:rsidRPr="006D5B6E">
              <w:rPr>
                <w:b/>
                <w:sz w:val="18"/>
                <w:szCs w:val="18"/>
              </w:rPr>
              <w:fldChar w:fldCharType="begin">
                <w:ffData>
                  <w:name w:val="Text1"/>
                  <w:enabled/>
                  <w:calcOnExit w:val="0"/>
                  <w:textInput/>
                </w:ffData>
              </w:fldChar>
            </w:r>
            <w:r w:rsidRPr="009A4D00">
              <w:rPr>
                <w:b/>
                <w:sz w:val="18"/>
                <w:szCs w:val="18"/>
              </w:rPr>
              <w:instrText xml:space="preserve"> FORMTEXT </w:instrText>
            </w:r>
            <w:r w:rsidRPr="006D5B6E">
              <w:rPr>
                <w:b/>
                <w:sz w:val="18"/>
                <w:szCs w:val="18"/>
              </w:rPr>
            </w:r>
            <w:r w:rsidRPr="006D5B6E">
              <w:rPr>
                <w:b/>
                <w:sz w:val="18"/>
                <w:szCs w:val="18"/>
              </w:rPr>
              <w:fldChar w:fldCharType="separate"/>
            </w:r>
            <w:r w:rsidRPr="009A4D00">
              <w:rPr>
                <w:b/>
                <w:noProof/>
                <w:sz w:val="18"/>
                <w:szCs w:val="18"/>
              </w:rPr>
              <w:t> </w:t>
            </w:r>
            <w:r w:rsidRPr="009A4D00">
              <w:rPr>
                <w:b/>
                <w:noProof/>
                <w:sz w:val="18"/>
                <w:szCs w:val="18"/>
              </w:rPr>
              <w:t> </w:t>
            </w:r>
            <w:r w:rsidRPr="009A4D00">
              <w:rPr>
                <w:b/>
                <w:noProof/>
                <w:sz w:val="18"/>
                <w:szCs w:val="18"/>
              </w:rPr>
              <w:t> </w:t>
            </w:r>
            <w:r w:rsidRPr="009A4D00">
              <w:rPr>
                <w:b/>
                <w:noProof/>
                <w:sz w:val="18"/>
                <w:szCs w:val="18"/>
              </w:rPr>
              <w:t> </w:t>
            </w:r>
            <w:r w:rsidRPr="009A4D00">
              <w:rPr>
                <w:b/>
                <w:noProof/>
                <w:sz w:val="18"/>
                <w:szCs w:val="18"/>
              </w:rPr>
              <w:t> </w:t>
            </w:r>
            <w:r w:rsidRPr="006D5B6E">
              <w:rPr>
                <w:b/>
                <w:sz w:val="18"/>
                <w:szCs w:val="18"/>
              </w:rPr>
              <w:fldChar w:fldCharType="end"/>
            </w:r>
          </w:p>
        </w:tc>
      </w:tr>
      <w:tr w:rsidR="00DF5CE7" w:rsidRPr="00864E79" w14:paraId="1DDE1A92" w14:textId="77777777" w:rsidTr="6141C13F">
        <w:trPr>
          <w:cantSplit/>
          <w:trHeight w:val="310"/>
        </w:trPr>
        <w:tc>
          <w:tcPr>
            <w:tcW w:w="468" w:type="dxa"/>
          </w:tcPr>
          <w:p w14:paraId="4BC6DC9A" w14:textId="77777777" w:rsidR="00DF5CE7" w:rsidRPr="00864E79" w:rsidRDefault="00DF5CE7" w:rsidP="00096057">
            <w:pPr>
              <w:pStyle w:val="ChecklistBasis"/>
              <w:widowControl w:val="0"/>
              <w:rPr>
                <w:sz w:val="18"/>
                <w:szCs w:val="18"/>
              </w:rPr>
            </w:pPr>
            <w:r w:rsidRPr="00864E79">
              <w:rPr>
                <w:sz w:val="18"/>
                <w:szCs w:val="18"/>
              </w:rPr>
              <w:fldChar w:fldCharType="begin">
                <w:ffData>
                  <w:name w:val="Check1"/>
                  <w:enabled/>
                  <w:calcOnExit w:val="0"/>
                  <w:checkBox>
                    <w:sizeAuto/>
                    <w:default w:val="0"/>
                  </w:checkBox>
                </w:ffData>
              </w:fldChar>
            </w:r>
            <w:r w:rsidRPr="00864E79">
              <w:rPr>
                <w:sz w:val="18"/>
                <w:szCs w:val="18"/>
              </w:rPr>
              <w:instrText xml:space="preserve"> FORMCHECKBOX </w:instrText>
            </w:r>
            <w:r w:rsidR="00B36845">
              <w:rPr>
                <w:sz w:val="18"/>
                <w:szCs w:val="18"/>
              </w:rPr>
            </w:r>
            <w:r w:rsidR="00B36845">
              <w:rPr>
                <w:sz w:val="18"/>
                <w:szCs w:val="18"/>
              </w:rPr>
              <w:fldChar w:fldCharType="separate"/>
            </w:r>
            <w:r w:rsidRPr="00864E79">
              <w:rPr>
                <w:sz w:val="18"/>
                <w:szCs w:val="18"/>
              </w:rPr>
              <w:fldChar w:fldCharType="end"/>
            </w:r>
          </w:p>
        </w:tc>
        <w:tc>
          <w:tcPr>
            <w:tcW w:w="10322" w:type="dxa"/>
            <w:gridSpan w:val="2"/>
          </w:tcPr>
          <w:p w14:paraId="1ABC952A" w14:textId="77777777" w:rsidR="00DF5CE7" w:rsidRPr="009A4D00" w:rsidRDefault="00DF5CE7" w:rsidP="00096057">
            <w:pPr>
              <w:pStyle w:val="StatementLevel1"/>
              <w:widowControl w:val="0"/>
              <w:rPr>
                <w:i/>
                <w:sz w:val="18"/>
                <w:szCs w:val="18"/>
              </w:rPr>
            </w:pPr>
            <w:r w:rsidRPr="009A4D00">
              <w:rPr>
                <w:sz w:val="18"/>
                <w:szCs w:val="18"/>
              </w:rPr>
              <w:t>Whenever appropriate, the subjects or LAR will be provided with additional pertinent information after participation.</w:t>
            </w:r>
          </w:p>
          <w:p w14:paraId="48404A21" w14:textId="77777777" w:rsidR="00DF5CE7" w:rsidRPr="009A4D00" w:rsidRDefault="00DF5CE7" w:rsidP="00096057">
            <w:pPr>
              <w:pStyle w:val="ChecklistBasis"/>
              <w:widowControl w:val="0"/>
              <w:rPr>
                <w:sz w:val="18"/>
                <w:szCs w:val="18"/>
              </w:rPr>
            </w:pPr>
            <w:r w:rsidRPr="009A4D00">
              <w:rPr>
                <w:i/>
                <w:iCs/>
                <w:sz w:val="18"/>
                <w:szCs w:val="18"/>
              </w:rPr>
              <w:t>Provide protocol specific findings justifying this determination:</w:t>
            </w:r>
            <w:r w:rsidRPr="009A4D00">
              <w:rPr>
                <w:b/>
                <w:sz w:val="18"/>
                <w:szCs w:val="18"/>
              </w:rPr>
              <w:t xml:space="preserve"> </w:t>
            </w:r>
            <w:r w:rsidRPr="006D5B6E">
              <w:rPr>
                <w:b/>
                <w:sz w:val="18"/>
                <w:szCs w:val="18"/>
              </w:rPr>
              <w:fldChar w:fldCharType="begin">
                <w:ffData>
                  <w:name w:val="Text1"/>
                  <w:enabled/>
                  <w:calcOnExit w:val="0"/>
                  <w:textInput/>
                </w:ffData>
              </w:fldChar>
            </w:r>
            <w:r w:rsidRPr="009A4D00">
              <w:rPr>
                <w:b/>
                <w:sz w:val="18"/>
                <w:szCs w:val="18"/>
              </w:rPr>
              <w:instrText xml:space="preserve"> FORMTEXT </w:instrText>
            </w:r>
            <w:r w:rsidRPr="006D5B6E">
              <w:rPr>
                <w:b/>
                <w:sz w:val="18"/>
                <w:szCs w:val="18"/>
              </w:rPr>
            </w:r>
            <w:r w:rsidRPr="006D5B6E">
              <w:rPr>
                <w:b/>
                <w:sz w:val="18"/>
                <w:szCs w:val="18"/>
              </w:rPr>
              <w:fldChar w:fldCharType="separate"/>
            </w:r>
            <w:r w:rsidRPr="009A4D00">
              <w:rPr>
                <w:b/>
                <w:noProof/>
                <w:sz w:val="18"/>
                <w:szCs w:val="18"/>
              </w:rPr>
              <w:t> </w:t>
            </w:r>
            <w:r w:rsidRPr="009A4D00">
              <w:rPr>
                <w:b/>
                <w:noProof/>
                <w:sz w:val="18"/>
                <w:szCs w:val="18"/>
              </w:rPr>
              <w:t> </w:t>
            </w:r>
            <w:r w:rsidRPr="009A4D00">
              <w:rPr>
                <w:b/>
                <w:noProof/>
                <w:sz w:val="18"/>
                <w:szCs w:val="18"/>
              </w:rPr>
              <w:t> </w:t>
            </w:r>
            <w:r w:rsidRPr="009A4D00">
              <w:rPr>
                <w:b/>
                <w:noProof/>
                <w:sz w:val="18"/>
                <w:szCs w:val="18"/>
              </w:rPr>
              <w:t> </w:t>
            </w:r>
            <w:r w:rsidRPr="009A4D00">
              <w:rPr>
                <w:b/>
                <w:noProof/>
                <w:sz w:val="18"/>
                <w:szCs w:val="18"/>
              </w:rPr>
              <w:t> </w:t>
            </w:r>
            <w:r w:rsidRPr="006D5B6E">
              <w:rPr>
                <w:b/>
                <w:sz w:val="18"/>
                <w:szCs w:val="18"/>
              </w:rPr>
              <w:fldChar w:fldCharType="end"/>
            </w:r>
          </w:p>
        </w:tc>
      </w:tr>
      <w:tr w:rsidR="00DF5CE7" w:rsidRPr="00864E79" w14:paraId="78861C9B" w14:textId="77777777" w:rsidTr="00096057">
        <w:trPr>
          <w:cantSplit/>
          <w:trHeight w:val="310"/>
        </w:trPr>
        <w:tc>
          <w:tcPr>
            <w:tcW w:w="468" w:type="dxa"/>
            <w:vAlign w:val="center"/>
          </w:tcPr>
          <w:p w14:paraId="6630C607" w14:textId="2055E971" w:rsidR="00DF5CE7" w:rsidRPr="00864E79" w:rsidRDefault="00DF5CE7" w:rsidP="00096057">
            <w:pPr>
              <w:pStyle w:val="ChecklistBasis"/>
              <w:widowControl w:val="0"/>
              <w:rPr>
                <w:sz w:val="18"/>
                <w:szCs w:val="18"/>
              </w:rPr>
            </w:pPr>
            <w:r w:rsidRPr="00864E79">
              <w:rPr>
                <w:sz w:val="18"/>
                <w:szCs w:val="18"/>
              </w:rPr>
              <w:fldChar w:fldCharType="begin">
                <w:ffData>
                  <w:name w:val="Check1"/>
                  <w:enabled/>
                  <w:calcOnExit w:val="0"/>
                  <w:checkBox>
                    <w:sizeAuto/>
                    <w:default w:val="0"/>
                  </w:checkBox>
                </w:ffData>
              </w:fldChar>
            </w:r>
            <w:r w:rsidRPr="00864E79">
              <w:rPr>
                <w:sz w:val="18"/>
                <w:szCs w:val="18"/>
              </w:rPr>
              <w:instrText xml:space="preserve"> FORMCHECKBOX </w:instrText>
            </w:r>
            <w:r w:rsidR="00B36845">
              <w:rPr>
                <w:sz w:val="18"/>
                <w:szCs w:val="18"/>
              </w:rPr>
            </w:r>
            <w:r w:rsidR="00B36845">
              <w:rPr>
                <w:sz w:val="18"/>
                <w:szCs w:val="18"/>
              </w:rPr>
              <w:fldChar w:fldCharType="separate"/>
            </w:r>
            <w:r w:rsidRPr="00864E79">
              <w:rPr>
                <w:sz w:val="18"/>
                <w:szCs w:val="18"/>
              </w:rPr>
              <w:fldChar w:fldCharType="end"/>
            </w:r>
          </w:p>
        </w:tc>
        <w:tc>
          <w:tcPr>
            <w:tcW w:w="10322" w:type="dxa"/>
            <w:gridSpan w:val="2"/>
            <w:vAlign w:val="center"/>
          </w:tcPr>
          <w:p w14:paraId="7829D966" w14:textId="1D94F2EB" w:rsidR="00DF5CE7" w:rsidRPr="009A4D00" w:rsidRDefault="00DF5CE7" w:rsidP="00096057">
            <w:pPr>
              <w:pStyle w:val="StatementLevel1"/>
              <w:widowControl w:val="0"/>
              <w:rPr>
                <w:sz w:val="18"/>
                <w:szCs w:val="18"/>
              </w:rPr>
            </w:pPr>
            <w:r w:rsidRPr="009A4D00">
              <w:rPr>
                <w:sz w:val="18"/>
                <w:szCs w:val="18"/>
              </w:rPr>
              <w:t>The research does</w:t>
            </w:r>
            <w:r w:rsidRPr="009A4D00">
              <w:rPr>
                <w:b/>
                <w:sz w:val="18"/>
                <w:szCs w:val="18"/>
              </w:rPr>
              <w:t xml:space="preserve"> NOT</w:t>
            </w:r>
            <w:r w:rsidRPr="009A4D00">
              <w:rPr>
                <w:sz w:val="18"/>
                <w:szCs w:val="18"/>
              </w:rPr>
              <w:t xml:space="preserve"> meet the State of California's definition of a medical experiment</w:t>
            </w:r>
            <w:r w:rsidRPr="009A4D00">
              <w:rPr>
                <w:rStyle w:val="FootnoteReference"/>
                <w:sz w:val="18"/>
                <w:szCs w:val="18"/>
              </w:rPr>
              <w:footnoteReference w:id="2"/>
            </w:r>
            <w:r w:rsidR="00C57E6A">
              <w:rPr>
                <w:sz w:val="18"/>
                <w:szCs w:val="18"/>
              </w:rPr>
              <w:t>.</w:t>
            </w:r>
          </w:p>
        </w:tc>
      </w:tr>
      <w:tr w:rsidR="00DF5CE7" w:rsidRPr="00864E79" w14:paraId="25CBABCC" w14:textId="77777777" w:rsidTr="00096057">
        <w:trPr>
          <w:cantSplit/>
          <w:trHeight w:val="310"/>
        </w:trPr>
        <w:tc>
          <w:tcPr>
            <w:tcW w:w="468" w:type="dxa"/>
            <w:vAlign w:val="center"/>
          </w:tcPr>
          <w:p w14:paraId="1555934D" w14:textId="6E783315" w:rsidR="00DF5CE7" w:rsidRPr="00864E79" w:rsidRDefault="00DF5CE7" w:rsidP="00096057">
            <w:pPr>
              <w:pStyle w:val="ChecklistBasis"/>
              <w:widowControl w:val="0"/>
              <w:rPr>
                <w:sz w:val="18"/>
                <w:szCs w:val="18"/>
              </w:rPr>
            </w:pPr>
            <w:r w:rsidRPr="00864E79">
              <w:rPr>
                <w:sz w:val="18"/>
                <w:szCs w:val="18"/>
              </w:rPr>
              <w:fldChar w:fldCharType="begin">
                <w:ffData>
                  <w:name w:val="Check1"/>
                  <w:enabled/>
                  <w:calcOnExit w:val="0"/>
                  <w:checkBox>
                    <w:sizeAuto/>
                    <w:default w:val="0"/>
                  </w:checkBox>
                </w:ffData>
              </w:fldChar>
            </w:r>
            <w:r w:rsidRPr="00864E79">
              <w:rPr>
                <w:sz w:val="18"/>
                <w:szCs w:val="18"/>
              </w:rPr>
              <w:instrText xml:space="preserve"> FORMCHECKBOX </w:instrText>
            </w:r>
            <w:r w:rsidR="00B36845">
              <w:rPr>
                <w:sz w:val="18"/>
                <w:szCs w:val="18"/>
              </w:rPr>
            </w:r>
            <w:r w:rsidR="00B36845">
              <w:rPr>
                <w:sz w:val="18"/>
                <w:szCs w:val="18"/>
              </w:rPr>
              <w:fldChar w:fldCharType="separate"/>
            </w:r>
            <w:r w:rsidRPr="00864E79">
              <w:rPr>
                <w:sz w:val="18"/>
                <w:szCs w:val="18"/>
              </w:rPr>
              <w:fldChar w:fldCharType="end"/>
            </w:r>
          </w:p>
        </w:tc>
        <w:tc>
          <w:tcPr>
            <w:tcW w:w="10322" w:type="dxa"/>
            <w:gridSpan w:val="2"/>
            <w:vAlign w:val="center"/>
          </w:tcPr>
          <w:p w14:paraId="0F009E75" w14:textId="144CAE2F" w:rsidR="00DF5CE7" w:rsidRPr="009A4D00" w:rsidRDefault="00DF5CE7" w:rsidP="00096057">
            <w:pPr>
              <w:pStyle w:val="StatementLevel1"/>
              <w:widowControl w:val="0"/>
              <w:rPr>
                <w:sz w:val="18"/>
                <w:szCs w:val="18"/>
              </w:rPr>
            </w:pPr>
            <w:r w:rsidRPr="009A4D00">
              <w:rPr>
                <w:sz w:val="18"/>
                <w:szCs w:val="18"/>
              </w:rPr>
              <w:t xml:space="preserve">The research does </w:t>
            </w:r>
            <w:r w:rsidRPr="009A4D00">
              <w:rPr>
                <w:b/>
                <w:sz w:val="18"/>
                <w:szCs w:val="18"/>
              </w:rPr>
              <w:t>NOT</w:t>
            </w:r>
            <w:r w:rsidRPr="009A4D00">
              <w:rPr>
                <w:sz w:val="18"/>
                <w:szCs w:val="18"/>
              </w:rPr>
              <w:t xml:space="preserve"> involve non-viable neonates.</w:t>
            </w:r>
          </w:p>
        </w:tc>
      </w:tr>
    </w:tbl>
    <w:p w14:paraId="2BA2E0D9" w14:textId="1C66931F" w:rsidR="00C57E6A" w:rsidRDefault="00C57E6A"/>
    <w:p w14:paraId="2626C1D6" w14:textId="27DFED15" w:rsidR="00C57E6A" w:rsidRDefault="00C57E6A"/>
    <w:p w14:paraId="5496F567" w14:textId="04AFC31B" w:rsidR="00C57E6A" w:rsidRDefault="00C57E6A"/>
    <w:p w14:paraId="65DCA39F" w14:textId="527D1D66" w:rsidR="00C57E6A" w:rsidRDefault="00C57E6A"/>
    <w:p w14:paraId="24DDB749" w14:textId="0C744C26" w:rsidR="00C57E6A" w:rsidRDefault="00C57E6A"/>
    <w:p w14:paraId="6499F597" w14:textId="77777777" w:rsidR="00C57E6A" w:rsidRDefault="00C57E6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
        <w:gridCol w:w="10313"/>
      </w:tblGrid>
      <w:tr w:rsidR="00DF5CE7" w:rsidRPr="00864E79" w14:paraId="63B656A0" w14:textId="77777777" w:rsidTr="00EA2D64">
        <w:trPr>
          <w:cantSplit/>
          <w:trHeight w:val="360"/>
        </w:trPr>
        <w:tc>
          <w:tcPr>
            <w:tcW w:w="478" w:type="dxa"/>
            <w:shd w:val="clear" w:color="auto" w:fill="000000" w:themeFill="text1"/>
          </w:tcPr>
          <w:p w14:paraId="5A39BBE3" w14:textId="77777777" w:rsidR="00DF5CE7" w:rsidRPr="00864E79" w:rsidRDefault="00DF5CE7" w:rsidP="00096057">
            <w:pPr>
              <w:pStyle w:val="ChecklistBasis"/>
              <w:widowControl w:val="0"/>
              <w:rPr>
                <w:sz w:val="18"/>
                <w:szCs w:val="18"/>
              </w:rPr>
            </w:pPr>
          </w:p>
        </w:tc>
        <w:tc>
          <w:tcPr>
            <w:tcW w:w="10538" w:type="dxa"/>
            <w:shd w:val="clear" w:color="auto" w:fill="000000" w:themeFill="text1"/>
            <w:vAlign w:val="center"/>
          </w:tcPr>
          <w:p w14:paraId="3D03A425" w14:textId="77777777" w:rsidR="00DF5CE7" w:rsidRPr="00864E79" w:rsidRDefault="00DF5CE7" w:rsidP="00096057">
            <w:pPr>
              <w:pStyle w:val="ChecklistLevel1"/>
              <w:widowControl w:val="0"/>
              <w:numPr>
                <w:ilvl w:val="0"/>
                <w:numId w:val="0"/>
              </w:numPr>
              <w:tabs>
                <w:tab w:val="clear" w:pos="360"/>
              </w:tabs>
              <w:ind w:left="-40"/>
              <w:rPr>
                <w:sz w:val="18"/>
                <w:szCs w:val="18"/>
              </w:rPr>
            </w:pPr>
            <w:r>
              <w:rPr>
                <w:sz w:val="18"/>
                <w:szCs w:val="18"/>
              </w:rPr>
              <w:t>3.  Waiver of Consent Process for research involving public benefit and service programs</w:t>
            </w:r>
            <w:r w:rsidRPr="00096057">
              <w:footnoteReference w:id="3"/>
            </w:r>
            <w:r w:rsidRPr="00096057">
              <w:rPr>
                <w:sz w:val="18"/>
                <w:szCs w:val="18"/>
                <w:vertAlign w:val="superscript"/>
              </w:rPr>
              <w:t xml:space="preserve"> </w:t>
            </w:r>
            <w:r w:rsidRPr="002C1A01">
              <w:rPr>
                <w:sz w:val="18"/>
                <w:szCs w:val="18"/>
              </w:rPr>
              <w:t>(Check if “Yes”. All must be checked)</w:t>
            </w:r>
          </w:p>
        </w:tc>
      </w:tr>
      <w:tr w:rsidR="00EA2D64" w:rsidRPr="00864E79" w14:paraId="3414A9FE" w14:textId="77777777" w:rsidTr="00EA2D64">
        <w:trPr>
          <w:cantSplit/>
          <w:trHeight w:val="310"/>
        </w:trPr>
        <w:tc>
          <w:tcPr>
            <w:tcW w:w="478" w:type="dxa"/>
          </w:tcPr>
          <w:p w14:paraId="513F1151" w14:textId="0FB7804D" w:rsidR="00EA2D64" w:rsidRPr="00864E79" w:rsidRDefault="00EA2D64" w:rsidP="00EA2D64">
            <w:pPr>
              <w:pStyle w:val="ChecklistBasis"/>
              <w:widowControl w:val="0"/>
              <w:rPr>
                <w:sz w:val="18"/>
                <w:szCs w:val="18"/>
              </w:rPr>
            </w:pPr>
            <w:r w:rsidRPr="00B0149A">
              <w:fldChar w:fldCharType="begin">
                <w:ffData>
                  <w:name w:val="Check1"/>
                  <w:enabled/>
                  <w:calcOnExit w:val="0"/>
                  <w:checkBox>
                    <w:sizeAuto/>
                    <w:default w:val="0"/>
                  </w:checkBox>
                </w:ffData>
              </w:fldChar>
            </w:r>
            <w:r w:rsidRPr="00B0149A">
              <w:instrText xml:space="preserve"> FORMCHECKBOX </w:instrText>
            </w:r>
            <w:r w:rsidR="00B36845">
              <w:fldChar w:fldCharType="separate"/>
            </w:r>
            <w:r w:rsidRPr="00B0149A">
              <w:fldChar w:fldCharType="end"/>
            </w:r>
          </w:p>
        </w:tc>
        <w:tc>
          <w:tcPr>
            <w:tcW w:w="10538" w:type="dxa"/>
          </w:tcPr>
          <w:p w14:paraId="46BD74A4" w14:textId="560E25E5" w:rsidR="00326D44" w:rsidRDefault="00326D44" w:rsidP="00326D44">
            <w:pPr>
              <w:pStyle w:val="StatementLevel1"/>
              <w:rPr>
                <w:b/>
              </w:rPr>
            </w:pPr>
            <w:r>
              <w:t xml:space="preserve">One of the following is true: </w:t>
            </w:r>
            <w:r w:rsidR="00D13674">
              <w:rPr>
                <w:b/>
              </w:rPr>
              <w:t>(Choose One</w:t>
            </w:r>
            <w:r>
              <w:rPr>
                <w:b/>
              </w:rPr>
              <w:t>)</w:t>
            </w:r>
          </w:p>
          <w:p w14:paraId="6D309C48" w14:textId="77777777" w:rsidR="00326D44" w:rsidRDefault="00326D44" w:rsidP="00326D44">
            <w:pPr>
              <w:pStyle w:val="StatementLevel1"/>
            </w:pPr>
            <w:r>
              <w:fldChar w:fldCharType="begin">
                <w:ffData>
                  <w:name w:val="Check2"/>
                  <w:enabled/>
                  <w:calcOnExit w:val="0"/>
                  <w:checkBox>
                    <w:sizeAuto/>
                    <w:default w:val="0"/>
                  </w:checkBox>
                </w:ffData>
              </w:fldChar>
            </w:r>
            <w:r>
              <w:instrText xml:space="preserve"> FORMCHECKBOX </w:instrText>
            </w:r>
            <w:r w:rsidR="00B36845">
              <w:fldChar w:fldCharType="separate"/>
            </w:r>
            <w:r>
              <w:fldChar w:fldCharType="end"/>
            </w:r>
            <w:r>
              <w:t xml:space="preserve"> The research is not FDA-regulated</w:t>
            </w:r>
          </w:p>
          <w:p w14:paraId="7B88398C" w14:textId="04523B93" w:rsidR="00EA2D64" w:rsidRPr="00864E79" w:rsidRDefault="00326D44" w:rsidP="00326D44">
            <w:pPr>
              <w:pStyle w:val="StatementLevel1"/>
              <w:widowControl w:val="0"/>
              <w:rPr>
                <w:sz w:val="18"/>
                <w:szCs w:val="18"/>
              </w:rPr>
            </w:pPr>
            <w:r>
              <w:fldChar w:fldCharType="begin">
                <w:ffData>
                  <w:name w:val="Check2"/>
                  <w:enabled/>
                  <w:calcOnExit w:val="0"/>
                  <w:checkBox>
                    <w:sizeAuto/>
                    <w:default w:val="0"/>
                  </w:checkBox>
                </w:ffData>
              </w:fldChar>
            </w:r>
            <w:r>
              <w:instrText xml:space="preserve"> FORMCHECKBOX </w:instrText>
            </w:r>
            <w:r w:rsidR="00B36845">
              <w:fldChar w:fldCharType="separate"/>
            </w:r>
            <w:r>
              <w:fldChar w:fldCharType="end"/>
            </w:r>
            <w:r>
              <w:t xml:space="preserve"> The research presents no greater than minimal risk</w:t>
            </w:r>
            <w:r w:rsidR="003B328F">
              <w:t xml:space="preserve"> including for FDA-regulated studies</w:t>
            </w:r>
          </w:p>
        </w:tc>
      </w:tr>
      <w:tr w:rsidR="00EA2D64" w:rsidRPr="00864E79" w14:paraId="04145BE3" w14:textId="77777777" w:rsidTr="00EA2D64">
        <w:trPr>
          <w:cantSplit/>
          <w:trHeight w:val="310"/>
        </w:trPr>
        <w:tc>
          <w:tcPr>
            <w:tcW w:w="478" w:type="dxa"/>
          </w:tcPr>
          <w:p w14:paraId="12227702" w14:textId="77777777" w:rsidR="00EA2D64" w:rsidRPr="00864E79" w:rsidRDefault="00EA2D64" w:rsidP="00EA2D64">
            <w:pPr>
              <w:pStyle w:val="ChecklistBasis"/>
              <w:widowControl w:val="0"/>
              <w:rPr>
                <w:sz w:val="18"/>
                <w:szCs w:val="18"/>
              </w:rPr>
            </w:pPr>
            <w:r w:rsidRPr="00864E79">
              <w:rPr>
                <w:sz w:val="18"/>
                <w:szCs w:val="18"/>
              </w:rPr>
              <w:fldChar w:fldCharType="begin">
                <w:ffData>
                  <w:name w:val="Check1"/>
                  <w:enabled/>
                  <w:calcOnExit w:val="0"/>
                  <w:checkBox>
                    <w:sizeAuto/>
                    <w:default w:val="0"/>
                  </w:checkBox>
                </w:ffData>
              </w:fldChar>
            </w:r>
            <w:r w:rsidRPr="00864E79">
              <w:rPr>
                <w:sz w:val="18"/>
                <w:szCs w:val="18"/>
              </w:rPr>
              <w:instrText xml:space="preserve"> FORMCHECKBOX </w:instrText>
            </w:r>
            <w:r w:rsidR="00B36845">
              <w:rPr>
                <w:sz w:val="18"/>
                <w:szCs w:val="18"/>
              </w:rPr>
            </w:r>
            <w:r w:rsidR="00B36845">
              <w:rPr>
                <w:sz w:val="18"/>
                <w:szCs w:val="18"/>
              </w:rPr>
              <w:fldChar w:fldCharType="separate"/>
            </w:r>
            <w:r w:rsidRPr="00864E79">
              <w:rPr>
                <w:sz w:val="18"/>
                <w:szCs w:val="18"/>
              </w:rPr>
              <w:fldChar w:fldCharType="end"/>
            </w:r>
          </w:p>
        </w:tc>
        <w:tc>
          <w:tcPr>
            <w:tcW w:w="10538" w:type="dxa"/>
          </w:tcPr>
          <w:p w14:paraId="0707E256" w14:textId="77777777" w:rsidR="00EA2D64" w:rsidRPr="00864E79" w:rsidRDefault="00EA2D64" w:rsidP="00EA2D64">
            <w:pPr>
              <w:pStyle w:val="StatementLevel1"/>
              <w:widowControl w:val="0"/>
              <w:rPr>
                <w:i/>
                <w:sz w:val="18"/>
                <w:szCs w:val="18"/>
              </w:rPr>
            </w:pPr>
            <w:r w:rsidRPr="00864E79">
              <w:rPr>
                <w:sz w:val="18"/>
                <w:szCs w:val="18"/>
              </w:rPr>
              <w:t>The research or demonstration project is to be conducted by or subject to the approval of state or local government officials.</w:t>
            </w:r>
          </w:p>
          <w:p w14:paraId="4AE4CBB4" w14:textId="77777777" w:rsidR="00EA2D64" w:rsidRPr="00864E79" w:rsidRDefault="00EA2D64" w:rsidP="00EA2D64">
            <w:pPr>
              <w:pStyle w:val="ChecklistBasis"/>
              <w:widowControl w:val="0"/>
              <w:rPr>
                <w:sz w:val="18"/>
                <w:szCs w:val="18"/>
              </w:rPr>
            </w:pPr>
            <w:r w:rsidRPr="00864E79">
              <w:rPr>
                <w:i/>
                <w:sz w:val="18"/>
                <w:szCs w:val="18"/>
              </w:rPr>
              <w:t>Provide protocol specific findings justifying this determination:</w:t>
            </w:r>
            <w:r w:rsidRPr="00864E79">
              <w:rPr>
                <w:b/>
                <w:sz w:val="18"/>
                <w:szCs w:val="18"/>
              </w:rPr>
              <w:t xml:space="preserve"> </w:t>
            </w:r>
            <w:r w:rsidRPr="00864E79">
              <w:rPr>
                <w:b/>
                <w:sz w:val="18"/>
                <w:szCs w:val="18"/>
              </w:rPr>
              <w:fldChar w:fldCharType="begin">
                <w:ffData>
                  <w:name w:val="Text1"/>
                  <w:enabled/>
                  <w:calcOnExit w:val="0"/>
                  <w:textInput/>
                </w:ffData>
              </w:fldChar>
            </w:r>
            <w:r w:rsidRPr="00864E79">
              <w:rPr>
                <w:b/>
                <w:sz w:val="18"/>
                <w:szCs w:val="18"/>
              </w:rPr>
              <w:instrText xml:space="preserve"> FORMTEXT </w:instrText>
            </w:r>
            <w:r w:rsidRPr="00864E79">
              <w:rPr>
                <w:b/>
                <w:sz w:val="18"/>
                <w:szCs w:val="18"/>
              </w:rPr>
            </w:r>
            <w:r w:rsidRPr="00864E79">
              <w:rPr>
                <w:b/>
                <w:sz w:val="18"/>
                <w:szCs w:val="18"/>
              </w:rPr>
              <w:fldChar w:fldCharType="separate"/>
            </w:r>
            <w:r w:rsidRPr="00864E79">
              <w:rPr>
                <w:b/>
                <w:noProof/>
                <w:sz w:val="18"/>
                <w:szCs w:val="18"/>
              </w:rPr>
              <w:t> </w:t>
            </w:r>
            <w:r w:rsidRPr="00864E79">
              <w:rPr>
                <w:b/>
                <w:noProof/>
                <w:sz w:val="18"/>
                <w:szCs w:val="18"/>
              </w:rPr>
              <w:t> </w:t>
            </w:r>
            <w:r w:rsidRPr="00864E79">
              <w:rPr>
                <w:b/>
                <w:noProof/>
                <w:sz w:val="18"/>
                <w:szCs w:val="18"/>
              </w:rPr>
              <w:t> </w:t>
            </w:r>
            <w:r w:rsidRPr="00864E79">
              <w:rPr>
                <w:b/>
                <w:noProof/>
                <w:sz w:val="18"/>
                <w:szCs w:val="18"/>
              </w:rPr>
              <w:t> </w:t>
            </w:r>
            <w:r w:rsidRPr="00864E79">
              <w:rPr>
                <w:b/>
                <w:noProof/>
                <w:sz w:val="18"/>
                <w:szCs w:val="18"/>
              </w:rPr>
              <w:t> </w:t>
            </w:r>
            <w:r w:rsidRPr="00864E79">
              <w:rPr>
                <w:b/>
                <w:sz w:val="18"/>
                <w:szCs w:val="18"/>
              </w:rPr>
              <w:fldChar w:fldCharType="end"/>
            </w:r>
          </w:p>
        </w:tc>
      </w:tr>
      <w:tr w:rsidR="00EA2D64" w:rsidRPr="00864E79" w14:paraId="3A9CA37D" w14:textId="77777777" w:rsidTr="00EA2D64">
        <w:trPr>
          <w:cantSplit/>
          <w:trHeight w:val="310"/>
        </w:trPr>
        <w:tc>
          <w:tcPr>
            <w:tcW w:w="478" w:type="dxa"/>
          </w:tcPr>
          <w:p w14:paraId="1D082CB4" w14:textId="77777777" w:rsidR="00EA2D64" w:rsidRPr="00864E79" w:rsidRDefault="00EA2D64" w:rsidP="00EA2D64">
            <w:pPr>
              <w:pStyle w:val="ChecklistBasis"/>
              <w:widowControl w:val="0"/>
              <w:rPr>
                <w:sz w:val="18"/>
                <w:szCs w:val="18"/>
              </w:rPr>
            </w:pPr>
            <w:r w:rsidRPr="00864E79">
              <w:rPr>
                <w:sz w:val="18"/>
                <w:szCs w:val="18"/>
              </w:rPr>
              <w:fldChar w:fldCharType="begin">
                <w:ffData>
                  <w:name w:val="Check1"/>
                  <w:enabled/>
                  <w:calcOnExit w:val="0"/>
                  <w:checkBox>
                    <w:sizeAuto/>
                    <w:default w:val="0"/>
                  </w:checkBox>
                </w:ffData>
              </w:fldChar>
            </w:r>
            <w:r w:rsidRPr="00864E79">
              <w:rPr>
                <w:sz w:val="18"/>
                <w:szCs w:val="18"/>
              </w:rPr>
              <w:instrText xml:space="preserve"> FORMCHECKBOX </w:instrText>
            </w:r>
            <w:r w:rsidR="00B36845">
              <w:rPr>
                <w:sz w:val="18"/>
                <w:szCs w:val="18"/>
              </w:rPr>
            </w:r>
            <w:r w:rsidR="00B36845">
              <w:rPr>
                <w:sz w:val="18"/>
                <w:szCs w:val="18"/>
              </w:rPr>
              <w:fldChar w:fldCharType="separate"/>
            </w:r>
            <w:r w:rsidRPr="00864E79">
              <w:rPr>
                <w:sz w:val="18"/>
                <w:szCs w:val="18"/>
              </w:rPr>
              <w:fldChar w:fldCharType="end"/>
            </w:r>
          </w:p>
        </w:tc>
        <w:tc>
          <w:tcPr>
            <w:tcW w:w="10538" w:type="dxa"/>
          </w:tcPr>
          <w:p w14:paraId="086F27D3" w14:textId="77777777" w:rsidR="00EA2D64" w:rsidRPr="00864E79" w:rsidRDefault="00EA2D64" w:rsidP="00EA2D64">
            <w:pPr>
              <w:pStyle w:val="StatementLevel1"/>
              <w:widowControl w:val="0"/>
              <w:rPr>
                <w:sz w:val="18"/>
                <w:szCs w:val="18"/>
              </w:rPr>
            </w:pPr>
            <w:r w:rsidRPr="00864E79">
              <w:rPr>
                <w:sz w:val="18"/>
                <w:szCs w:val="18"/>
              </w:rPr>
              <w:t xml:space="preserve">The research or demonstration project is designed to study, evaluate, or otherwise examine one or more of the following: </w:t>
            </w:r>
            <w:r w:rsidRPr="00864E79">
              <w:rPr>
                <w:b/>
                <w:bCs/>
                <w:sz w:val="18"/>
                <w:szCs w:val="18"/>
              </w:rPr>
              <w:t>(Check all boxes that are true. One must be checked)</w:t>
            </w:r>
          </w:p>
          <w:p w14:paraId="5CBB10CD" w14:textId="77777777" w:rsidR="00EA2D64" w:rsidRPr="00864E79" w:rsidRDefault="00EA2D64" w:rsidP="00EA2D64">
            <w:pPr>
              <w:pStyle w:val="ChecklistSimple"/>
              <w:widowControl w:val="0"/>
              <w:rPr>
                <w:sz w:val="18"/>
                <w:szCs w:val="18"/>
              </w:rPr>
            </w:pPr>
            <w:r w:rsidRPr="00864E79">
              <w:rPr>
                <w:sz w:val="18"/>
                <w:szCs w:val="18"/>
              </w:rPr>
              <w:fldChar w:fldCharType="begin">
                <w:ffData>
                  <w:name w:val="Check2"/>
                  <w:enabled/>
                  <w:calcOnExit w:val="0"/>
                  <w:checkBox>
                    <w:sizeAuto/>
                    <w:default w:val="0"/>
                  </w:checkBox>
                </w:ffData>
              </w:fldChar>
            </w:r>
            <w:r w:rsidRPr="00864E79">
              <w:rPr>
                <w:sz w:val="18"/>
                <w:szCs w:val="18"/>
              </w:rPr>
              <w:instrText xml:space="preserve"> FORMCHECKBOX </w:instrText>
            </w:r>
            <w:r w:rsidR="00B36845">
              <w:rPr>
                <w:sz w:val="18"/>
                <w:szCs w:val="18"/>
              </w:rPr>
            </w:r>
            <w:r w:rsidR="00B36845">
              <w:rPr>
                <w:sz w:val="18"/>
                <w:szCs w:val="18"/>
              </w:rPr>
              <w:fldChar w:fldCharType="separate"/>
            </w:r>
            <w:r w:rsidRPr="00864E79">
              <w:rPr>
                <w:sz w:val="18"/>
                <w:szCs w:val="18"/>
              </w:rPr>
              <w:fldChar w:fldCharType="end"/>
            </w:r>
            <w:r w:rsidRPr="00864E79">
              <w:rPr>
                <w:sz w:val="18"/>
                <w:szCs w:val="18"/>
              </w:rPr>
              <w:tab/>
              <w:t>Public benefit or service programs.</w:t>
            </w:r>
          </w:p>
          <w:p w14:paraId="45D8E24D" w14:textId="77777777" w:rsidR="00EA2D64" w:rsidRPr="00864E79" w:rsidRDefault="00EA2D64" w:rsidP="00EA2D64">
            <w:pPr>
              <w:pStyle w:val="ChecklistSimple"/>
              <w:widowControl w:val="0"/>
              <w:rPr>
                <w:sz w:val="18"/>
                <w:szCs w:val="18"/>
              </w:rPr>
            </w:pPr>
            <w:r w:rsidRPr="00864E79">
              <w:rPr>
                <w:sz w:val="18"/>
                <w:szCs w:val="18"/>
              </w:rPr>
              <w:fldChar w:fldCharType="begin">
                <w:ffData>
                  <w:name w:val="Check2"/>
                  <w:enabled/>
                  <w:calcOnExit w:val="0"/>
                  <w:checkBox>
                    <w:sizeAuto/>
                    <w:default w:val="0"/>
                  </w:checkBox>
                </w:ffData>
              </w:fldChar>
            </w:r>
            <w:r w:rsidRPr="00864E79">
              <w:rPr>
                <w:sz w:val="18"/>
                <w:szCs w:val="18"/>
              </w:rPr>
              <w:instrText xml:space="preserve"> FORMCHECKBOX </w:instrText>
            </w:r>
            <w:r w:rsidR="00B36845">
              <w:rPr>
                <w:sz w:val="18"/>
                <w:szCs w:val="18"/>
              </w:rPr>
            </w:r>
            <w:r w:rsidR="00B36845">
              <w:rPr>
                <w:sz w:val="18"/>
                <w:szCs w:val="18"/>
              </w:rPr>
              <w:fldChar w:fldCharType="separate"/>
            </w:r>
            <w:r w:rsidRPr="00864E79">
              <w:rPr>
                <w:sz w:val="18"/>
                <w:szCs w:val="18"/>
              </w:rPr>
              <w:fldChar w:fldCharType="end"/>
            </w:r>
            <w:r w:rsidRPr="00864E79">
              <w:rPr>
                <w:sz w:val="18"/>
                <w:szCs w:val="18"/>
              </w:rPr>
              <w:tab/>
              <w:t>Procedures for obtaining benefits or services under those programs.</w:t>
            </w:r>
          </w:p>
          <w:p w14:paraId="06058C6D" w14:textId="77777777" w:rsidR="00EA2D64" w:rsidRPr="00864E79" w:rsidRDefault="00EA2D64" w:rsidP="00EA2D64">
            <w:pPr>
              <w:pStyle w:val="ChecklistSimple"/>
              <w:widowControl w:val="0"/>
              <w:rPr>
                <w:sz w:val="18"/>
                <w:szCs w:val="18"/>
              </w:rPr>
            </w:pPr>
            <w:r w:rsidRPr="00864E79">
              <w:rPr>
                <w:sz w:val="18"/>
                <w:szCs w:val="18"/>
              </w:rPr>
              <w:fldChar w:fldCharType="begin">
                <w:ffData>
                  <w:name w:val="Check2"/>
                  <w:enabled/>
                  <w:calcOnExit w:val="0"/>
                  <w:checkBox>
                    <w:sizeAuto/>
                    <w:default w:val="0"/>
                  </w:checkBox>
                </w:ffData>
              </w:fldChar>
            </w:r>
            <w:r w:rsidRPr="00864E79">
              <w:rPr>
                <w:sz w:val="18"/>
                <w:szCs w:val="18"/>
              </w:rPr>
              <w:instrText xml:space="preserve"> FORMCHECKBOX </w:instrText>
            </w:r>
            <w:r w:rsidR="00B36845">
              <w:rPr>
                <w:sz w:val="18"/>
                <w:szCs w:val="18"/>
              </w:rPr>
            </w:r>
            <w:r w:rsidR="00B36845">
              <w:rPr>
                <w:sz w:val="18"/>
                <w:szCs w:val="18"/>
              </w:rPr>
              <w:fldChar w:fldCharType="separate"/>
            </w:r>
            <w:r w:rsidRPr="00864E79">
              <w:rPr>
                <w:sz w:val="18"/>
                <w:szCs w:val="18"/>
              </w:rPr>
              <w:fldChar w:fldCharType="end"/>
            </w:r>
            <w:r w:rsidRPr="00864E79">
              <w:rPr>
                <w:sz w:val="18"/>
                <w:szCs w:val="18"/>
              </w:rPr>
              <w:tab/>
              <w:t>Possible changes in or alternatives to those programs or procedures.</w:t>
            </w:r>
          </w:p>
          <w:p w14:paraId="49C832F5" w14:textId="77777777" w:rsidR="00EA2D64" w:rsidRPr="00864E79" w:rsidRDefault="00EA2D64" w:rsidP="00EA2D64">
            <w:pPr>
              <w:pStyle w:val="ChecklistSimple"/>
              <w:widowControl w:val="0"/>
              <w:rPr>
                <w:sz w:val="18"/>
                <w:szCs w:val="18"/>
              </w:rPr>
            </w:pPr>
            <w:r w:rsidRPr="00864E79">
              <w:rPr>
                <w:sz w:val="18"/>
                <w:szCs w:val="18"/>
              </w:rPr>
              <w:fldChar w:fldCharType="begin">
                <w:ffData>
                  <w:name w:val="Check2"/>
                  <w:enabled/>
                  <w:calcOnExit w:val="0"/>
                  <w:checkBox>
                    <w:sizeAuto/>
                    <w:default w:val="0"/>
                  </w:checkBox>
                </w:ffData>
              </w:fldChar>
            </w:r>
            <w:r w:rsidRPr="00864E79">
              <w:rPr>
                <w:sz w:val="18"/>
                <w:szCs w:val="18"/>
              </w:rPr>
              <w:instrText xml:space="preserve"> FORMCHECKBOX </w:instrText>
            </w:r>
            <w:r w:rsidR="00B36845">
              <w:rPr>
                <w:sz w:val="18"/>
                <w:szCs w:val="18"/>
              </w:rPr>
            </w:r>
            <w:r w:rsidR="00B36845">
              <w:rPr>
                <w:sz w:val="18"/>
                <w:szCs w:val="18"/>
              </w:rPr>
              <w:fldChar w:fldCharType="separate"/>
            </w:r>
            <w:r w:rsidRPr="00864E79">
              <w:rPr>
                <w:sz w:val="18"/>
                <w:szCs w:val="18"/>
              </w:rPr>
              <w:fldChar w:fldCharType="end"/>
            </w:r>
            <w:r w:rsidRPr="00864E79">
              <w:rPr>
                <w:sz w:val="18"/>
                <w:szCs w:val="18"/>
              </w:rPr>
              <w:tab/>
              <w:t>Possible changes in methods or levels of payment for benefits or services under those programs.</w:t>
            </w:r>
          </w:p>
          <w:p w14:paraId="6D70B477" w14:textId="77777777" w:rsidR="00EA2D64" w:rsidRPr="00864E79" w:rsidRDefault="00EA2D64" w:rsidP="00EA2D64">
            <w:pPr>
              <w:pStyle w:val="ChecklistBasis"/>
              <w:widowControl w:val="0"/>
              <w:rPr>
                <w:sz w:val="18"/>
                <w:szCs w:val="18"/>
              </w:rPr>
            </w:pPr>
            <w:r w:rsidRPr="00864E79">
              <w:rPr>
                <w:i/>
                <w:iCs/>
                <w:sz w:val="18"/>
                <w:szCs w:val="18"/>
              </w:rPr>
              <w:t>Provide protocol specific findings justifying this determination:</w:t>
            </w:r>
            <w:r w:rsidRPr="00864E79">
              <w:rPr>
                <w:b/>
                <w:sz w:val="18"/>
                <w:szCs w:val="18"/>
              </w:rPr>
              <w:t xml:space="preserve"> </w:t>
            </w:r>
            <w:r w:rsidRPr="00864E79">
              <w:rPr>
                <w:b/>
                <w:sz w:val="18"/>
                <w:szCs w:val="18"/>
              </w:rPr>
              <w:fldChar w:fldCharType="begin">
                <w:ffData>
                  <w:name w:val="Text1"/>
                  <w:enabled/>
                  <w:calcOnExit w:val="0"/>
                  <w:textInput/>
                </w:ffData>
              </w:fldChar>
            </w:r>
            <w:r w:rsidRPr="00864E79">
              <w:rPr>
                <w:b/>
                <w:sz w:val="18"/>
                <w:szCs w:val="18"/>
              </w:rPr>
              <w:instrText xml:space="preserve"> FORMTEXT </w:instrText>
            </w:r>
            <w:r w:rsidRPr="00864E79">
              <w:rPr>
                <w:b/>
                <w:sz w:val="18"/>
                <w:szCs w:val="18"/>
              </w:rPr>
            </w:r>
            <w:r w:rsidRPr="00864E79">
              <w:rPr>
                <w:b/>
                <w:sz w:val="18"/>
                <w:szCs w:val="18"/>
              </w:rPr>
              <w:fldChar w:fldCharType="separate"/>
            </w:r>
            <w:r w:rsidRPr="00864E79">
              <w:rPr>
                <w:b/>
                <w:noProof/>
                <w:sz w:val="18"/>
                <w:szCs w:val="18"/>
              </w:rPr>
              <w:t> </w:t>
            </w:r>
            <w:r w:rsidRPr="00864E79">
              <w:rPr>
                <w:b/>
                <w:noProof/>
                <w:sz w:val="18"/>
                <w:szCs w:val="18"/>
              </w:rPr>
              <w:t> </w:t>
            </w:r>
            <w:r w:rsidRPr="00864E79">
              <w:rPr>
                <w:b/>
                <w:noProof/>
                <w:sz w:val="18"/>
                <w:szCs w:val="18"/>
              </w:rPr>
              <w:t> </w:t>
            </w:r>
            <w:r w:rsidRPr="00864E79">
              <w:rPr>
                <w:b/>
                <w:noProof/>
                <w:sz w:val="18"/>
                <w:szCs w:val="18"/>
              </w:rPr>
              <w:t> </w:t>
            </w:r>
            <w:r w:rsidRPr="00864E79">
              <w:rPr>
                <w:b/>
                <w:noProof/>
                <w:sz w:val="18"/>
                <w:szCs w:val="18"/>
              </w:rPr>
              <w:t> </w:t>
            </w:r>
            <w:r w:rsidRPr="00864E79">
              <w:rPr>
                <w:b/>
                <w:sz w:val="18"/>
                <w:szCs w:val="18"/>
              </w:rPr>
              <w:fldChar w:fldCharType="end"/>
            </w:r>
          </w:p>
        </w:tc>
      </w:tr>
      <w:tr w:rsidR="00EA2D64" w:rsidRPr="00864E79" w14:paraId="090A26D6" w14:textId="77777777" w:rsidTr="00EA2D64">
        <w:trPr>
          <w:cantSplit/>
          <w:trHeight w:val="310"/>
        </w:trPr>
        <w:tc>
          <w:tcPr>
            <w:tcW w:w="478" w:type="dxa"/>
          </w:tcPr>
          <w:p w14:paraId="360AF6C8" w14:textId="77777777" w:rsidR="00EA2D64" w:rsidRPr="00864E79" w:rsidRDefault="00EA2D64" w:rsidP="00EA2D64">
            <w:pPr>
              <w:pStyle w:val="ChecklistBasis"/>
              <w:widowControl w:val="0"/>
              <w:rPr>
                <w:sz w:val="18"/>
                <w:szCs w:val="18"/>
              </w:rPr>
            </w:pPr>
            <w:r w:rsidRPr="00864E79">
              <w:rPr>
                <w:sz w:val="18"/>
                <w:szCs w:val="18"/>
              </w:rPr>
              <w:fldChar w:fldCharType="begin">
                <w:ffData>
                  <w:name w:val="Check1"/>
                  <w:enabled/>
                  <w:calcOnExit w:val="0"/>
                  <w:checkBox>
                    <w:sizeAuto/>
                    <w:default w:val="0"/>
                  </w:checkBox>
                </w:ffData>
              </w:fldChar>
            </w:r>
            <w:r w:rsidRPr="00864E79">
              <w:rPr>
                <w:sz w:val="18"/>
                <w:szCs w:val="18"/>
              </w:rPr>
              <w:instrText xml:space="preserve"> FORMCHECKBOX </w:instrText>
            </w:r>
            <w:r w:rsidR="00B36845">
              <w:rPr>
                <w:sz w:val="18"/>
                <w:szCs w:val="18"/>
              </w:rPr>
            </w:r>
            <w:r w:rsidR="00B36845">
              <w:rPr>
                <w:sz w:val="18"/>
                <w:szCs w:val="18"/>
              </w:rPr>
              <w:fldChar w:fldCharType="separate"/>
            </w:r>
            <w:r w:rsidRPr="00864E79">
              <w:rPr>
                <w:sz w:val="18"/>
                <w:szCs w:val="18"/>
              </w:rPr>
              <w:fldChar w:fldCharType="end"/>
            </w:r>
          </w:p>
        </w:tc>
        <w:tc>
          <w:tcPr>
            <w:tcW w:w="10538" w:type="dxa"/>
          </w:tcPr>
          <w:p w14:paraId="3FE46B62" w14:textId="77777777" w:rsidR="00EA2D64" w:rsidRPr="00864E79" w:rsidRDefault="00EA2D64" w:rsidP="00EA2D64">
            <w:pPr>
              <w:pStyle w:val="StatementLevel1"/>
              <w:widowControl w:val="0"/>
              <w:rPr>
                <w:i/>
                <w:sz w:val="18"/>
                <w:szCs w:val="18"/>
              </w:rPr>
            </w:pPr>
            <w:r w:rsidRPr="00864E79">
              <w:rPr>
                <w:sz w:val="18"/>
                <w:szCs w:val="18"/>
              </w:rPr>
              <w:t xml:space="preserve">The research could </w:t>
            </w:r>
            <w:r w:rsidRPr="00864E79">
              <w:rPr>
                <w:b/>
                <w:sz w:val="18"/>
                <w:szCs w:val="18"/>
              </w:rPr>
              <w:t>NOT</w:t>
            </w:r>
            <w:r w:rsidRPr="00864E79">
              <w:rPr>
                <w:sz w:val="18"/>
                <w:szCs w:val="18"/>
              </w:rPr>
              <w:t xml:space="preserve"> practicably be carried out without the waiver or alteration.</w:t>
            </w:r>
          </w:p>
          <w:p w14:paraId="3A854A4A" w14:textId="77777777" w:rsidR="00EA2D64" w:rsidRPr="00864E79" w:rsidRDefault="00EA2D64" w:rsidP="00EA2D64">
            <w:pPr>
              <w:pStyle w:val="ChecklistBasis"/>
              <w:widowControl w:val="0"/>
              <w:rPr>
                <w:sz w:val="18"/>
                <w:szCs w:val="18"/>
              </w:rPr>
            </w:pPr>
            <w:r w:rsidRPr="00864E79">
              <w:rPr>
                <w:i/>
                <w:iCs/>
                <w:sz w:val="18"/>
                <w:szCs w:val="18"/>
              </w:rPr>
              <w:t>Provide protocol specific findings justifying this determination:</w:t>
            </w:r>
            <w:r w:rsidRPr="00864E79">
              <w:rPr>
                <w:b/>
                <w:sz w:val="18"/>
                <w:szCs w:val="18"/>
              </w:rPr>
              <w:t xml:space="preserve"> </w:t>
            </w:r>
            <w:r w:rsidRPr="00864E79">
              <w:rPr>
                <w:b/>
                <w:sz w:val="18"/>
                <w:szCs w:val="18"/>
              </w:rPr>
              <w:fldChar w:fldCharType="begin">
                <w:ffData>
                  <w:name w:val="Text1"/>
                  <w:enabled/>
                  <w:calcOnExit w:val="0"/>
                  <w:textInput/>
                </w:ffData>
              </w:fldChar>
            </w:r>
            <w:r w:rsidRPr="00864E79">
              <w:rPr>
                <w:b/>
                <w:sz w:val="18"/>
                <w:szCs w:val="18"/>
              </w:rPr>
              <w:instrText xml:space="preserve"> FORMTEXT </w:instrText>
            </w:r>
            <w:r w:rsidRPr="00864E79">
              <w:rPr>
                <w:b/>
                <w:sz w:val="18"/>
                <w:szCs w:val="18"/>
              </w:rPr>
            </w:r>
            <w:r w:rsidRPr="00864E79">
              <w:rPr>
                <w:b/>
                <w:sz w:val="18"/>
                <w:szCs w:val="18"/>
              </w:rPr>
              <w:fldChar w:fldCharType="separate"/>
            </w:r>
            <w:r w:rsidRPr="00864E79">
              <w:rPr>
                <w:b/>
                <w:noProof/>
                <w:sz w:val="18"/>
                <w:szCs w:val="18"/>
              </w:rPr>
              <w:t> </w:t>
            </w:r>
            <w:r w:rsidRPr="00864E79">
              <w:rPr>
                <w:b/>
                <w:noProof/>
                <w:sz w:val="18"/>
                <w:szCs w:val="18"/>
              </w:rPr>
              <w:t> </w:t>
            </w:r>
            <w:r w:rsidRPr="00864E79">
              <w:rPr>
                <w:b/>
                <w:noProof/>
                <w:sz w:val="18"/>
                <w:szCs w:val="18"/>
              </w:rPr>
              <w:t> </w:t>
            </w:r>
            <w:r w:rsidRPr="00864E79">
              <w:rPr>
                <w:b/>
                <w:noProof/>
                <w:sz w:val="18"/>
                <w:szCs w:val="18"/>
              </w:rPr>
              <w:t> </w:t>
            </w:r>
            <w:r w:rsidRPr="00864E79">
              <w:rPr>
                <w:b/>
                <w:noProof/>
                <w:sz w:val="18"/>
                <w:szCs w:val="18"/>
              </w:rPr>
              <w:t> </w:t>
            </w:r>
            <w:r w:rsidRPr="00864E79">
              <w:rPr>
                <w:b/>
                <w:sz w:val="18"/>
                <w:szCs w:val="18"/>
              </w:rPr>
              <w:fldChar w:fldCharType="end"/>
            </w:r>
          </w:p>
        </w:tc>
      </w:tr>
      <w:tr w:rsidR="00EA2D64" w:rsidRPr="00864E79" w14:paraId="3DB2ABB7" w14:textId="77777777" w:rsidTr="00EA2D64">
        <w:trPr>
          <w:cantSplit/>
          <w:trHeight w:val="310"/>
        </w:trPr>
        <w:tc>
          <w:tcPr>
            <w:tcW w:w="478" w:type="dxa"/>
            <w:vAlign w:val="center"/>
          </w:tcPr>
          <w:p w14:paraId="0C964174" w14:textId="78826D69" w:rsidR="00EA2D64" w:rsidRPr="00864E79" w:rsidRDefault="00EA2D64" w:rsidP="00EA2D64">
            <w:pPr>
              <w:pStyle w:val="ChecklistBasis"/>
              <w:widowControl w:val="0"/>
              <w:rPr>
                <w:sz w:val="18"/>
                <w:szCs w:val="18"/>
              </w:rPr>
            </w:pPr>
            <w:r w:rsidRPr="00864E79">
              <w:rPr>
                <w:sz w:val="18"/>
                <w:szCs w:val="18"/>
              </w:rPr>
              <w:fldChar w:fldCharType="begin">
                <w:ffData>
                  <w:name w:val="Check1"/>
                  <w:enabled/>
                  <w:calcOnExit w:val="0"/>
                  <w:checkBox>
                    <w:sizeAuto/>
                    <w:default w:val="0"/>
                  </w:checkBox>
                </w:ffData>
              </w:fldChar>
            </w:r>
            <w:r w:rsidRPr="00864E79">
              <w:rPr>
                <w:sz w:val="18"/>
                <w:szCs w:val="18"/>
              </w:rPr>
              <w:instrText xml:space="preserve"> FORMCHECKBOX </w:instrText>
            </w:r>
            <w:r w:rsidR="00B36845">
              <w:rPr>
                <w:sz w:val="18"/>
                <w:szCs w:val="18"/>
              </w:rPr>
            </w:r>
            <w:r w:rsidR="00B36845">
              <w:rPr>
                <w:sz w:val="18"/>
                <w:szCs w:val="18"/>
              </w:rPr>
              <w:fldChar w:fldCharType="separate"/>
            </w:r>
            <w:r w:rsidRPr="00864E79">
              <w:rPr>
                <w:sz w:val="18"/>
                <w:szCs w:val="18"/>
              </w:rPr>
              <w:fldChar w:fldCharType="end"/>
            </w:r>
          </w:p>
        </w:tc>
        <w:tc>
          <w:tcPr>
            <w:tcW w:w="10538" w:type="dxa"/>
            <w:vAlign w:val="center"/>
          </w:tcPr>
          <w:p w14:paraId="7B59C39F" w14:textId="6B7C4CEB" w:rsidR="00EA2D64" w:rsidRPr="00864E79" w:rsidRDefault="00EA2D64" w:rsidP="00EA2D64">
            <w:pPr>
              <w:pStyle w:val="StatementLevel1"/>
              <w:widowControl w:val="0"/>
              <w:rPr>
                <w:sz w:val="18"/>
                <w:szCs w:val="18"/>
              </w:rPr>
            </w:pPr>
            <w:r w:rsidRPr="00864E79">
              <w:rPr>
                <w:sz w:val="18"/>
                <w:szCs w:val="18"/>
              </w:rPr>
              <w:t>The research does</w:t>
            </w:r>
            <w:r w:rsidRPr="00864E79">
              <w:rPr>
                <w:b/>
                <w:sz w:val="18"/>
                <w:szCs w:val="18"/>
              </w:rPr>
              <w:t xml:space="preserve"> NOT</w:t>
            </w:r>
            <w:r w:rsidRPr="00864E79">
              <w:rPr>
                <w:sz w:val="18"/>
                <w:szCs w:val="18"/>
              </w:rPr>
              <w:t xml:space="preserve"> meet the State of California's definition of a medical experiment</w:t>
            </w:r>
            <w:r>
              <w:rPr>
                <w:rStyle w:val="FootnoteReference"/>
                <w:sz w:val="18"/>
                <w:szCs w:val="18"/>
              </w:rPr>
              <w:footnoteReference w:id="4"/>
            </w:r>
            <w:r>
              <w:rPr>
                <w:sz w:val="18"/>
                <w:szCs w:val="18"/>
              </w:rPr>
              <w:t>.</w:t>
            </w:r>
          </w:p>
        </w:tc>
      </w:tr>
      <w:tr w:rsidR="00EA2D64" w:rsidRPr="00864E79" w14:paraId="607B9F61" w14:textId="77777777" w:rsidTr="00EA2D64">
        <w:trPr>
          <w:cantSplit/>
          <w:trHeight w:val="310"/>
        </w:trPr>
        <w:tc>
          <w:tcPr>
            <w:tcW w:w="478" w:type="dxa"/>
            <w:vAlign w:val="center"/>
          </w:tcPr>
          <w:p w14:paraId="15F45A4F" w14:textId="2460993C" w:rsidR="00EA2D64" w:rsidRPr="00864E79" w:rsidRDefault="00EA2D64" w:rsidP="00EA2D64">
            <w:pPr>
              <w:pStyle w:val="ChecklistBasis"/>
              <w:widowControl w:val="0"/>
              <w:rPr>
                <w:sz w:val="18"/>
                <w:szCs w:val="18"/>
              </w:rPr>
            </w:pPr>
            <w:r w:rsidRPr="00864E79">
              <w:rPr>
                <w:sz w:val="18"/>
                <w:szCs w:val="18"/>
              </w:rPr>
              <w:fldChar w:fldCharType="begin">
                <w:ffData>
                  <w:name w:val="Check1"/>
                  <w:enabled/>
                  <w:calcOnExit w:val="0"/>
                  <w:checkBox>
                    <w:sizeAuto/>
                    <w:default w:val="0"/>
                  </w:checkBox>
                </w:ffData>
              </w:fldChar>
            </w:r>
            <w:r w:rsidRPr="00864E79">
              <w:rPr>
                <w:sz w:val="18"/>
                <w:szCs w:val="18"/>
              </w:rPr>
              <w:instrText xml:space="preserve"> FORMCHECKBOX </w:instrText>
            </w:r>
            <w:r w:rsidR="00B36845">
              <w:rPr>
                <w:sz w:val="18"/>
                <w:szCs w:val="18"/>
              </w:rPr>
            </w:r>
            <w:r w:rsidR="00B36845">
              <w:rPr>
                <w:sz w:val="18"/>
                <w:szCs w:val="18"/>
              </w:rPr>
              <w:fldChar w:fldCharType="separate"/>
            </w:r>
            <w:r w:rsidRPr="00864E79">
              <w:rPr>
                <w:sz w:val="18"/>
                <w:szCs w:val="18"/>
              </w:rPr>
              <w:fldChar w:fldCharType="end"/>
            </w:r>
          </w:p>
        </w:tc>
        <w:tc>
          <w:tcPr>
            <w:tcW w:w="10538" w:type="dxa"/>
            <w:vAlign w:val="center"/>
          </w:tcPr>
          <w:p w14:paraId="5A393A3A" w14:textId="28E3660B" w:rsidR="00EA2D64" w:rsidRPr="00864E79" w:rsidRDefault="00EA2D64" w:rsidP="00EA2D64">
            <w:pPr>
              <w:pStyle w:val="StatementLevel1"/>
              <w:widowControl w:val="0"/>
              <w:rPr>
                <w:sz w:val="18"/>
                <w:szCs w:val="18"/>
              </w:rPr>
            </w:pPr>
            <w:r w:rsidRPr="00864E79">
              <w:rPr>
                <w:sz w:val="18"/>
                <w:szCs w:val="18"/>
              </w:rPr>
              <w:t xml:space="preserve">The research does </w:t>
            </w:r>
            <w:r w:rsidRPr="00864E79">
              <w:rPr>
                <w:b/>
                <w:sz w:val="18"/>
                <w:szCs w:val="18"/>
              </w:rPr>
              <w:t>NOT</w:t>
            </w:r>
            <w:r w:rsidRPr="00864E79">
              <w:rPr>
                <w:sz w:val="18"/>
                <w:szCs w:val="18"/>
              </w:rPr>
              <w:t xml:space="preserve"> involve non-viable neonates.</w:t>
            </w:r>
          </w:p>
        </w:tc>
      </w:tr>
      <w:tr w:rsidR="00EA2D64" w:rsidRPr="00864E79" w14:paraId="4C007D8F" w14:textId="77777777" w:rsidTr="00EA2D64">
        <w:trPr>
          <w:cantSplit/>
          <w:trHeight w:val="360"/>
        </w:trPr>
        <w:tc>
          <w:tcPr>
            <w:tcW w:w="478" w:type="dxa"/>
            <w:shd w:val="clear" w:color="auto" w:fill="000000" w:themeFill="text1"/>
          </w:tcPr>
          <w:p w14:paraId="41C8F396" w14:textId="77777777" w:rsidR="00EA2D64" w:rsidRPr="00864E79" w:rsidRDefault="00EA2D64" w:rsidP="00EA2D64">
            <w:pPr>
              <w:pStyle w:val="ChecklistLevel1"/>
              <w:widowControl w:val="0"/>
              <w:numPr>
                <w:ilvl w:val="0"/>
                <w:numId w:val="0"/>
              </w:numPr>
              <w:tabs>
                <w:tab w:val="clear" w:pos="360"/>
              </w:tabs>
              <w:ind w:left="-40"/>
              <w:rPr>
                <w:sz w:val="18"/>
                <w:szCs w:val="18"/>
              </w:rPr>
            </w:pPr>
          </w:p>
        </w:tc>
        <w:tc>
          <w:tcPr>
            <w:tcW w:w="10538" w:type="dxa"/>
            <w:shd w:val="clear" w:color="auto" w:fill="000000" w:themeFill="text1"/>
            <w:vAlign w:val="center"/>
          </w:tcPr>
          <w:p w14:paraId="2736B5DC" w14:textId="633476B9" w:rsidR="00EA2D64" w:rsidRPr="00864E79" w:rsidRDefault="00EA2D64" w:rsidP="00EA2D64">
            <w:pPr>
              <w:pStyle w:val="ChecklistLevel1"/>
              <w:widowControl w:val="0"/>
              <w:numPr>
                <w:ilvl w:val="0"/>
                <w:numId w:val="0"/>
              </w:numPr>
              <w:tabs>
                <w:tab w:val="clear" w:pos="360"/>
              </w:tabs>
              <w:ind w:left="-40"/>
              <w:rPr>
                <w:sz w:val="18"/>
                <w:szCs w:val="18"/>
              </w:rPr>
            </w:pPr>
            <w:r>
              <w:rPr>
                <w:sz w:val="18"/>
                <w:szCs w:val="18"/>
              </w:rPr>
              <w:t>4.  General Alteration of the Consent Process</w:t>
            </w:r>
            <w:r w:rsidRPr="00096057">
              <w:footnoteReference w:id="5"/>
            </w:r>
            <w:r w:rsidRPr="00096057">
              <w:rPr>
                <w:sz w:val="18"/>
                <w:szCs w:val="18"/>
                <w:vertAlign w:val="superscript"/>
              </w:rPr>
              <w:t xml:space="preserve"> </w:t>
            </w:r>
            <w:r>
              <w:rPr>
                <w:sz w:val="18"/>
                <w:szCs w:val="18"/>
              </w:rPr>
              <w:t xml:space="preserve"> </w:t>
            </w:r>
            <w:r w:rsidRPr="002C1A01">
              <w:rPr>
                <w:sz w:val="18"/>
                <w:szCs w:val="18"/>
              </w:rPr>
              <w:t>(Check if “Yes”. All must be checked)</w:t>
            </w:r>
          </w:p>
        </w:tc>
      </w:tr>
      <w:tr w:rsidR="00EA2D64" w:rsidRPr="00864E79" w14:paraId="1D5D5657" w14:textId="77777777" w:rsidTr="00EA2D64">
        <w:trPr>
          <w:cantSplit/>
        </w:trPr>
        <w:tc>
          <w:tcPr>
            <w:tcW w:w="478" w:type="dxa"/>
            <w:shd w:val="clear" w:color="auto" w:fill="auto"/>
          </w:tcPr>
          <w:p w14:paraId="5034CE81" w14:textId="77777777" w:rsidR="00EA2D64" w:rsidRPr="00864E79" w:rsidRDefault="00EA2D64" w:rsidP="00EA2D64">
            <w:pPr>
              <w:pStyle w:val="ChecklistBasis"/>
              <w:widowControl w:val="0"/>
              <w:rPr>
                <w:sz w:val="18"/>
                <w:szCs w:val="18"/>
              </w:rPr>
            </w:pPr>
            <w:r w:rsidRPr="00864E79">
              <w:rPr>
                <w:sz w:val="18"/>
                <w:szCs w:val="18"/>
              </w:rPr>
              <w:fldChar w:fldCharType="begin">
                <w:ffData>
                  <w:name w:val="Check1"/>
                  <w:enabled/>
                  <w:calcOnExit w:val="0"/>
                  <w:checkBox>
                    <w:sizeAuto/>
                    <w:default w:val="0"/>
                  </w:checkBox>
                </w:ffData>
              </w:fldChar>
            </w:r>
            <w:r w:rsidRPr="00864E79">
              <w:rPr>
                <w:sz w:val="18"/>
                <w:szCs w:val="18"/>
              </w:rPr>
              <w:instrText xml:space="preserve"> FORMCHECKBOX </w:instrText>
            </w:r>
            <w:r w:rsidR="00B36845">
              <w:rPr>
                <w:sz w:val="18"/>
                <w:szCs w:val="18"/>
              </w:rPr>
            </w:r>
            <w:r w:rsidR="00B36845">
              <w:rPr>
                <w:sz w:val="18"/>
                <w:szCs w:val="18"/>
              </w:rPr>
              <w:fldChar w:fldCharType="separate"/>
            </w:r>
            <w:r w:rsidRPr="00864E79">
              <w:rPr>
                <w:sz w:val="18"/>
                <w:szCs w:val="18"/>
              </w:rPr>
              <w:fldChar w:fldCharType="end"/>
            </w:r>
          </w:p>
        </w:tc>
        <w:tc>
          <w:tcPr>
            <w:tcW w:w="10538" w:type="dxa"/>
            <w:shd w:val="clear" w:color="auto" w:fill="auto"/>
          </w:tcPr>
          <w:p w14:paraId="11CAB2EC" w14:textId="77777777" w:rsidR="00EA2D64" w:rsidRPr="009A4D00" w:rsidRDefault="00EA2D64" w:rsidP="00EA2D64">
            <w:pPr>
              <w:pStyle w:val="StatementLevel1"/>
              <w:widowControl w:val="0"/>
              <w:rPr>
                <w:sz w:val="18"/>
                <w:szCs w:val="18"/>
              </w:rPr>
            </w:pPr>
            <w:r w:rsidRPr="009A4D00">
              <w:rPr>
                <w:sz w:val="18"/>
                <w:szCs w:val="18"/>
              </w:rPr>
              <w:t xml:space="preserve">Consent is sought under circumstances that provide the subject or LAR sufficient opportunity to discuss and consider whether or not to participate. </w:t>
            </w:r>
          </w:p>
        </w:tc>
      </w:tr>
      <w:tr w:rsidR="00EA2D64" w:rsidRPr="00864E79" w14:paraId="70CE0AAE" w14:textId="77777777" w:rsidTr="00EA2D64">
        <w:trPr>
          <w:cantSplit/>
        </w:trPr>
        <w:tc>
          <w:tcPr>
            <w:tcW w:w="478" w:type="dxa"/>
            <w:shd w:val="clear" w:color="auto" w:fill="auto"/>
          </w:tcPr>
          <w:p w14:paraId="739CD35D" w14:textId="77777777" w:rsidR="00EA2D64" w:rsidRPr="00864E79" w:rsidRDefault="00EA2D64" w:rsidP="00EA2D64">
            <w:pPr>
              <w:pStyle w:val="ChecklistBasis"/>
              <w:widowControl w:val="0"/>
              <w:rPr>
                <w:sz w:val="18"/>
                <w:szCs w:val="18"/>
              </w:rPr>
            </w:pPr>
            <w:r w:rsidRPr="00864E79">
              <w:rPr>
                <w:sz w:val="18"/>
                <w:szCs w:val="18"/>
              </w:rPr>
              <w:fldChar w:fldCharType="begin">
                <w:ffData>
                  <w:name w:val="Check1"/>
                  <w:enabled/>
                  <w:calcOnExit w:val="0"/>
                  <w:checkBox>
                    <w:sizeAuto/>
                    <w:default w:val="0"/>
                  </w:checkBox>
                </w:ffData>
              </w:fldChar>
            </w:r>
            <w:r w:rsidRPr="00864E79">
              <w:rPr>
                <w:sz w:val="18"/>
                <w:szCs w:val="18"/>
              </w:rPr>
              <w:instrText xml:space="preserve"> FORMCHECKBOX </w:instrText>
            </w:r>
            <w:r w:rsidR="00B36845">
              <w:rPr>
                <w:sz w:val="18"/>
                <w:szCs w:val="18"/>
              </w:rPr>
            </w:r>
            <w:r w:rsidR="00B36845">
              <w:rPr>
                <w:sz w:val="18"/>
                <w:szCs w:val="18"/>
              </w:rPr>
              <w:fldChar w:fldCharType="separate"/>
            </w:r>
            <w:r w:rsidRPr="00864E79">
              <w:rPr>
                <w:sz w:val="18"/>
                <w:szCs w:val="18"/>
              </w:rPr>
              <w:fldChar w:fldCharType="end"/>
            </w:r>
          </w:p>
        </w:tc>
        <w:tc>
          <w:tcPr>
            <w:tcW w:w="10538" w:type="dxa"/>
            <w:shd w:val="clear" w:color="auto" w:fill="auto"/>
          </w:tcPr>
          <w:p w14:paraId="7D307A7A" w14:textId="77777777" w:rsidR="00EA2D64" w:rsidRPr="009A4D00" w:rsidRDefault="00EA2D64" w:rsidP="00EA2D64">
            <w:pPr>
              <w:pStyle w:val="StatementLevel1"/>
              <w:widowControl w:val="0"/>
              <w:rPr>
                <w:sz w:val="18"/>
                <w:szCs w:val="18"/>
              </w:rPr>
            </w:pPr>
            <w:r w:rsidRPr="009A4D00">
              <w:rPr>
                <w:sz w:val="18"/>
                <w:szCs w:val="18"/>
              </w:rPr>
              <w:t>Consent is sought under circumstances that minimize the possibility of coercion or undue influence.</w:t>
            </w:r>
          </w:p>
        </w:tc>
      </w:tr>
      <w:tr w:rsidR="00EA2D64" w:rsidRPr="00864E79" w14:paraId="270D5D1F" w14:textId="77777777" w:rsidTr="00EA2D64">
        <w:trPr>
          <w:cantSplit/>
        </w:trPr>
        <w:tc>
          <w:tcPr>
            <w:tcW w:w="478" w:type="dxa"/>
            <w:shd w:val="clear" w:color="auto" w:fill="auto"/>
          </w:tcPr>
          <w:p w14:paraId="2A580833" w14:textId="77777777" w:rsidR="00EA2D64" w:rsidRPr="00864E79" w:rsidRDefault="00EA2D64" w:rsidP="00EA2D64">
            <w:pPr>
              <w:pStyle w:val="ChecklistBasis"/>
              <w:widowControl w:val="0"/>
              <w:rPr>
                <w:sz w:val="18"/>
                <w:szCs w:val="18"/>
              </w:rPr>
            </w:pPr>
            <w:r w:rsidRPr="00864E79">
              <w:rPr>
                <w:sz w:val="18"/>
                <w:szCs w:val="18"/>
              </w:rPr>
              <w:fldChar w:fldCharType="begin">
                <w:ffData>
                  <w:name w:val="Check1"/>
                  <w:enabled/>
                  <w:calcOnExit w:val="0"/>
                  <w:checkBox>
                    <w:sizeAuto/>
                    <w:default w:val="0"/>
                  </w:checkBox>
                </w:ffData>
              </w:fldChar>
            </w:r>
            <w:r w:rsidRPr="00864E79">
              <w:rPr>
                <w:sz w:val="18"/>
                <w:szCs w:val="18"/>
              </w:rPr>
              <w:instrText xml:space="preserve"> FORMCHECKBOX </w:instrText>
            </w:r>
            <w:r w:rsidR="00B36845">
              <w:rPr>
                <w:sz w:val="18"/>
                <w:szCs w:val="18"/>
              </w:rPr>
            </w:r>
            <w:r w:rsidR="00B36845">
              <w:rPr>
                <w:sz w:val="18"/>
                <w:szCs w:val="18"/>
              </w:rPr>
              <w:fldChar w:fldCharType="separate"/>
            </w:r>
            <w:r w:rsidRPr="00864E79">
              <w:rPr>
                <w:sz w:val="18"/>
                <w:szCs w:val="18"/>
              </w:rPr>
              <w:fldChar w:fldCharType="end"/>
            </w:r>
          </w:p>
        </w:tc>
        <w:tc>
          <w:tcPr>
            <w:tcW w:w="10538" w:type="dxa"/>
            <w:shd w:val="clear" w:color="auto" w:fill="auto"/>
          </w:tcPr>
          <w:p w14:paraId="253502DE" w14:textId="77777777" w:rsidR="00EA2D64" w:rsidRPr="009A4D00" w:rsidRDefault="00EA2D64" w:rsidP="00EA2D64">
            <w:pPr>
              <w:pStyle w:val="StatementLevel1"/>
              <w:widowControl w:val="0"/>
              <w:rPr>
                <w:sz w:val="18"/>
                <w:szCs w:val="18"/>
              </w:rPr>
            </w:pPr>
            <w:r w:rsidRPr="009A4D00">
              <w:rPr>
                <w:sz w:val="18"/>
                <w:szCs w:val="18"/>
              </w:rPr>
              <w:t xml:space="preserve">The information is given to the subject or LAR in a language that is understandable to them. </w:t>
            </w:r>
          </w:p>
        </w:tc>
      </w:tr>
      <w:tr w:rsidR="00EA2D64" w:rsidRPr="00864E79" w14:paraId="1EABC9AD" w14:textId="77777777" w:rsidTr="00EA2D64">
        <w:trPr>
          <w:cantSplit/>
        </w:trPr>
        <w:tc>
          <w:tcPr>
            <w:tcW w:w="478" w:type="dxa"/>
            <w:shd w:val="clear" w:color="auto" w:fill="auto"/>
          </w:tcPr>
          <w:p w14:paraId="1038F90F" w14:textId="77777777" w:rsidR="00EA2D64" w:rsidRPr="00864E79" w:rsidRDefault="00EA2D64" w:rsidP="00EA2D64">
            <w:pPr>
              <w:pStyle w:val="ChecklistBasis"/>
              <w:widowControl w:val="0"/>
              <w:rPr>
                <w:sz w:val="18"/>
                <w:szCs w:val="18"/>
              </w:rPr>
            </w:pPr>
            <w:r w:rsidRPr="00864E79">
              <w:rPr>
                <w:sz w:val="18"/>
                <w:szCs w:val="18"/>
              </w:rPr>
              <w:fldChar w:fldCharType="begin">
                <w:ffData>
                  <w:name w:val="Check1"/>
                  <w:enabled/>
                  <w:calcOnExit w:val="0"/>
                  <w:checkBox>
                    <w:sizeAuto/>
                    <w:default w:val="0"/>
                  </w:checkBox>
                </w:ffData>
              </w:fldChar>
            </w:r>
            <w:r w:rsidRPr="00864E79">
              <w:rPr>
                <w:sz w:val="18"/>
                <w:szCs w:val="18"/>
              </w:rPr>
              <w:instrText xml:space="preserve"> FORMCHECKBOX </w:instrText>
            </w:r>
            <w:r w:rsidR="00B36845">
              <w:rPr>
                <w:sz w:val="18"/>
                <w:szCs w:val="18"/>
              </w:rPr>
            </w:r>
            <w:r w:rsidR="00B36845">
              <w:rPr>
                <w:sz w:val="18"/>
                <w:szCs w:val="18"/>
              </w:rPr>
              <w:fldChar w:fldCharType="separate"/>
            </w:r>
            <w:r w:rsidRPr="00864E79">
              <w:rPr>
                <w:sz w:val="18"/>
                <w:szCs w:val="18"/>
              </w:rPr>
              <w:fldChar w:fldCharType="end"/>
            </w:r>
          </w:p>
        </w:tc>
        <w:tc>
          <w:tcPr>
            <w:tcW w:w="10538" w:type="dxa"/>
            <w:shd w:val="clear" w:color="auto" w:fill="auto"/>
          </w:tcPr>
          <w:p w14:paraId="4712020B" w14:textId="77777777" w:rsidR="00EA2D64" w:rsidRPr="009A4D00" w:rsidRDefault="00EA2D64" w:rsidP="00EA2D64">
            <w:pPr>
              <w:pStyle w:val="StatementLevel1"/>
              <w:widowControl w:val="0"/>
              <w:rPr>
                <w:sz w:val="18"/>
                <w:szCs w:val="18"/>
              </w:rPr>
            </w:pPr>
            <w:r w:rsidRPr="009A4D00">
              <w:rPr>
                <w:sz w:val="18"/>
                <w:szCs w:val="18"/>
              </w:rPr>
              <w:t>The information provided is information that a reasonable person would want to have in order to make an informed decision about whether to participate.</w:t>
            </w:r>
          </w:p>
        </w:tc>
      </w:tr>
      <w:tr w:rsidR="00EA2D64" w:rsidRPr="00864E79" w14:paraId="7AA35443" w14:textId="77777777" w:rsidTr="00EA2D64">
        <w:trPr>
          <w:cantSplit/>
        </w:trPr>
        <w:tc>
          <w:tcPr>
            <w:tcW w:w="478" w:type="dxa"/>
            <w:shd w:val="clear" w:color="auto" w:fill="auto"/>
          </w:tcPr>
          <w:p w14:paraId="45EFFE54" w14:textId="77777777" w:rsidR="00EA2D64" w:rsidRPr="00F86396" w:rsidRDefault="00EA2D64" w:rsidP="00EA2D64">
            <w:pPr>
              <w:pStyle w:val="ChecklistBasis"/>
              <w:widowControl w:val="0"/>
              <w:rPr>
                <w:rFonts w:ascii="Times New Roman" w:hAnsi="Times New Roman"/>
                <w:sz w:val="18"/>
                <w:szCs w:val="18"/>
              </w:rPr>
            </w:pPr>
            <w:r w:rsidRPr="00F86396">
              <w:rPr>
                <w:rFonts w:ascii="Times New Roman" w:hAnsi="Times New Roman"/>
                <w:sz w:val="18"/>
                <w:szCs w:val="18"/>
              </w:rPr>
              <w:fldChar w:fldCharType="begin">
                <w:ffData>
                  <w:name w:val="Check1"/>
                  <w:enabled/>
                  <w:calcOnExit w:val="0"/>
                  <w:checkBox>
                    <w:sizeAuto/>
                    <w:default w:val="0"/>
                  </w:checkBox>
                </w:ffData>
              </w:fldChar>
            </w:r>
            <w:r w:rsidRPr="00F86396">
              <w:rPr>
                <w:rFonts w:ascii="Times New Roman" w:hAnsi="Times New Roman"/>
                <w:sz w:val="18"/>
                <w:szCs w:val="18"/>
              </w:rPr>
              <w:instrText xml:space="preserve"> FORMCHECKBOX </w:instrText>
            </w:r>
            <w:r w:rsidR="00B36845">
              <w:rPr>
                <w:rFonts w:ascii="Times New Roman" w:hAnsi="Times New Roman"/>
                <w:sz w:val="18"/>
                <w:szCs w:val="18"/>
              </w:rPr>
            </w:r>
            <w:r w:rsidR="00B36845">
              <w:rPr>
                <w:rFonts w:ascii="Times New Roman" w:hAnsi="Times New Roman"/>
                <w:sz w:val="18"/>
                <w:szCs w:val="18"/>
              </w:rPr>
              <w:fldChar w:fldCharType="separate"/>
            </w:r>
            <w:r w:rsidRPr="00F86396">
              <w:rPr>
                <w:rFonts w:ascii="Times New Roman" w:hAnsi="Times New Roman"/>
                <w:sz w:val="18"/>
                <w:szCs w:val="18"/>
              </w:rPr>
              <w:fldChar w:fldCharType="end"/>
            </w:r>
          </w:p>
        </w:tc>
        <w:tc>
          <w:tcPr>
            <w:tcW w:w="10538" w:type="dxa"/>
            <w:shd w:val="clear" w:color="auto" w:fill="auto"/>
          </w:tcPr>
          <w:p w14:paraId="47ED5DB7" w14:textId="77777777" w:rsidR="00EA2D64" w:rsidRPr="00096057" w:rsidRDefault="00EA2D64" w:rsidP="00EA2D64">
            <w:pPr>
              <w:widowControl w:val="0"/>
              <w:autoSpaceDE w:val="0"/>
              <w:autoSpaceDN w:val="0"/>
              <w:adjustRightInd w:val="0"/>
              <w:rPr>
                <w:rFonts w:ascii="Arial Narrow" w:hAnsi="Arial Narrow"/>
                <w:sz w:val="18"/>
                <w:szCs w:val="18"/>
              </w:rPr>
            </w:pPr>
            <w:r w:rsidRPr="00096057">
              <w:rPr>
                <w:rFonts w:ascii="Arial Narrow" w:hAnsi="Arial Narrow"/>
                <w:sz w:val="18"/>
                <w:szCs w:val="18"/>
              </w:rPr>
              <w:t>The informed consent begins with a concise and focused presentation of key information that is most likely to assist a prospective subject or LAR in understanding the reasons why one might or might not want to participate in the research and is organized and presented in a way that facilitates comprehension</w:t>
            </w:r>
          </w:p>
        </w:tc>
      </w:tr>
      <w:tr w:rsidR="00EA2D64" w:rsidRPr="00864E79" w14:paraId="64805044" w14:textId="77777777" w:rsidTr="00EA2D64">
        <w:trPr>
          <w:cantSplit/>
        </w:trPr>
        <w:tc>
          <w:tcPr>
            <w:tcW w:w="478" w:type="dxa"/>
            <w:shd w:val="clear" w:color="auto" w:fill="auto"/>
          </w:tcPr>
          <w:p w14:paraId="3F91AA17" w14:textId="77777777" w:rsidR="00EA2D64" w:rsidRPr="00864E79" w:rsidRDefault="00EA2D64" w:rsidP="00EA2D64">
            <w:pPr>
              <w:pStyle w:val="ChecklistBasis"/>
              <w:widowControl w:val="0"/>
              <w:rPr>
                <w:sz w:val="18"/>
                <w:szCs w:val="18"/>
              </w:rPr>
            </w:pPr>
            <w:r w:rsidRPr="00864E79">
              <w:rPr>
                <w:sz w:val="18"/>
                <w:szCs w:val="18"/>
              </w:rPr>
              <w:fldChar w:fldCharType="begin">
                <w:ffData>
                  <w:name w:val="Check1"/>
                  <w:enabled/>
                  <w:calcOnExit w:val="0"/>
                  <w:checkBox>
                    <w:sizeAuto/>
                    <w:default w:val="0"/>
                  </w:checkBox>
                </w:ffData>
              </w:fldChar>
            </w:r>
            <w:r w:rsidRPr="00864E79">
              <w:rPr>
                <w:sz w:val="18"/>
                <w:szCs w:val="18"/>
              </w:rPr>
              <w:instrText xml:space="preserve"> FORMCHECKBOX </w:instrText>
            </w:r>
            <w:r w:rsidR="00B36845">
              <w:rPr>
                <w:sz w:val="18"/>
                <w:szCs w:val="18"/>
              </w:rPr>
            </w:r>
            <w:r w:rsidR="00B36845">
              <w:rPr>
                <w:sz w:val="18"/>
                <w:szCs w:val="18"/>
              </w:rPr>
              <w:fldChar w:fldCharType="separate"/>
            </w:r>
            <w:r w:rsidRPr="00864E79">
              <w:rPr>
                <w:sz w:val="18"/>
                <w:szCs w:val="18"/>
              </w:rPr>
              <w:fldChar w:fldCharType="end"/>
            </w:r>
          </w:p>
        </w:tc>
        <w:tc>
          <w:tcPr>
            <w:tcW w:w="10538" w:type="dxa"/>
            <w:shd w:val="clear" w:color="auto" w:fill="auto"/>
          </w:tcPr>
          <w:p w14:paraId="23C66188" w14:textId="77777777" w:rsidR="00EA2D64" w:rsidRPr="009A4D00" w:rsidRDefault="00EA2D64" w:rsidP="00EA2D64">
            <w:pPr>
              <w:pStyle w:val="StatementLevel1"/>
              <w:widowControl w:val="0"/>
              <w:rPr>
                <w:sz w:val="18"/>
                <w:szCs w:val="18"/>
              </w:rPr>
            </w:pPr>
            <w:r w:rsidRPr="009A4D00">
              <w:rPr>
                <w:sz w:val="18"/>
                <w:szCs w:val="18"/>
              </w:rPr>
              <w:t>The informed consent includes sufficient detail and does not merely provide isolated facts.</w:t>
            </w:r>
          </w:p>
        </w:tc>
      </w:tr>
      <w:tr w:rsidR="00EA2D64" w:rsidRPr="00864E79" w14:paraId="18811F75" w14:textId="77777777" w:rsidTr="00EA2D64">
        <w:trPr>
          <w:cantSplit/>
          <w:trHeight w:val="395"/>
        </w:trPr>
        <w:tc>
          <w:tcPr>
            <w:tcW w:w="478" w:type="dxa"/>
            <w:shd w:val="clear" w:color="auto" w:fill="auto"/>
          </w:tcPr>
          <w:p w14:paraId="4E6D735E" w14:textId="77777777" w:rsidR="00EA2D64" w:rsidRPr="00864E79" w:rsidRDefault="00EA2D64" w:rsidP="00EA2D64">
            <w:pPr>
              <w:pStyle w:val="ChecklistBasis"/>
              <w:widowControl w:val="0"/>
              <w:rPr>
                <w:sz w:val="18"/>
                <w:szCs w:val="18"/>
              </w:rPr>
            </w:pPr>
            <w:r w:rsidRPr="00864E79">
              <w:rPr>
                <w:sz w:val="18"/>
                <w:szCs w:val="18"/>
              </w:rPr>
              <w:fldChar w:fldCharType="begin">
                <w:ffData>
                  <w:name w:val="Check1"/>
                  <w:enabled/>
                  <w:calcOnExit w:val="0"/>
                  <w:checkBox>
                    <w:sizeAuto/>
                    <w:default w:val="0"/>
                  </w:checkBox>
                </w:ffData>
              </w:fldChar>
            </w:r>
            <w:r w:rsidRPr="00864E79">
              <w:rPr>
                <w:sz w:val="18"/>
                <w:szCs w:val="18"/>
              </w:rPr>
              <w:instrText xml:space="preserve"> FORMCHECKBOX </w:instrText>
            </w:r>
            <w:r w:rsidR="00B36845">
              <w:rPr>
                <w:sz w:val="18"/>
                <w:szCs w:val="18"/>
              </w:rPr>
            </w:r>
            <w:r w:rsidR="00B36845">
              <w:rPr>
                <w:sz w:val="18"/>
                <w:szCs w:val="18"/>
              </w:rPr>
              <w:fldChar w:fldCharType="separate"/>
            </w:r>
            <w:r w:rsidRPr="00864E79">
              <w:rPr>
                <w:sz w:val="18"/>
                <w:szCs w:val="18"/>
              </w:rPr>
              <w:fldChar w:fldCharType="end"/>
            </w:r>
          </w:p>
        </w:tc>
        <w:tc>
          <w:tcPr>
            <w:tcW w:w="10538" w:type="dxa"/>
            <w:shd w:val="clear" w:color="auto" w:fill="auto"/>
          </w:tcPr>
          <w:p w14:paraId="5290EBEA" w14:textId="77777777" w:rsidR="00EA2D64" w:rsidRPr="00096057" w:rsidRDefault="00EA2D64" w:rsidP="00EA2D64">
            <w:pPr>
              <w:widowControl w:val="0"/>
              <w:autoSpaceDE w:val="0"/>
              <w:autoSpaceDN w:val="0"/>
              <w:adjustRightInd w:val="0"/>
              <w:rPr>
                <w:rFonts w:ascii="Arial Narrow" w:hAnsi="Arial Narrow"/>
                <w:sz w:val="18"/>
                <w:szCs w:val="18"/>
              </w:rPr>
            </w:pPr>
            <w:r w:rsidRPr="00096057">
              <w:rPr>
                <w:rFonts w:ascii="Arial Narrow" w:hAnsi="Arial Narrow"/>
                <w:sz w:val="18"/>
                <w:szCs w:val="18"/>
              </w:rPr>
              <w:t>The informed consent does not include exculpatory language through which the subject or LAR waives or appears to waive any of the subject’s legal rights, or releases or appears to release the investigator, the sponsor, the institution, or its agents from liability for negligence.</w:t>
            </w:r>
          </w:p>
        </w:tc>
      </w:tr>
    </w:tbl>
    <w:p w14:paraId="60061E4C" w14:textId="77777777" w:rsidR="0023277A" w:rsidRPr="00864E79" w:rsidRDefault="0023277A" w:rsidP="00096057">
      <w:pPr>
        <w:widowControl w:val="0"/>
        <w:rPr>
          <w:sz w:val="18"/>
          <w:szCs w:val="18"/>
        </w:rPr>
      </w:pPr>
    </w:p>
    <w:sectPr w:rsidR="0023277A" w:rsidRPr="00864E79" w:rsidSect="00C0319E">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43BDA" w14:textId="77777777" w:rsidR="00B36845" w:rsidRDefault="00B36845">
      <w:r>
        <w:separator/>
      </w:r>
    </w:p>
  </w:endnote>
  <w:endnote w:type="continuationSeparator" w:id="0">
    <w:p w14:paraId="7C3692E0" w14:textId="77777777" w:rsidR="00B36845" w:rsidRDefault="00B36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AFD9C" w14:textId="77777777" w:rsidR="0023277A" w:rsidRPr="001961D1" w:rsidRDefault="0023277A" w:rsidP="00A709E3">
    <w:pPr>
      <w:pStyle w:val="SOPFooter"/>
      <w:tabs>
        <w:tab w:val="right" w:pos="10800"/>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65635" w14:textId="77777777" w:rsidR="00B36845" w:rsidRDefault="00B36845">
      <w:r>
        <w:separator/>
      </w:r>
    </w:p>
  </w:footnote>
  <w:footnote w:type="continuationSeparator" w:id="0">
    <w:p w14:paraId="2275BBFA" w14:textId="77777777" w:rsidR="00B36845" w:rsidRDefault="00B36845">
      <w:r>
        <w:continuationSeparator/>
      </w:r>
    </w:p>
  </w:footnote>
  <w:footnote w:id="1">
    <w:p w14:paraId="51791F47" w14:textId="00639E94" w:rsidR="00DF5CE7" w:rsidRDefault="00DF5CE7">
      <w:pPr>
        <w:pStyle w:val="FootnoteText"/>
      </w:pPr>
      <w:r>
        <w:rPr>
          <w:rStyle w:val="FootnoteReference"/>
        </w:rPr>
        <w:footnoteRef/>
      </w:r>
      <w:r w:rsidR="009A4D00">
        <w:t xml:space="preserve"> </w:t>
      </w:r>
      <w:r w:rsidRPr="00C90FBC">
        <w:t>45 CFR §46.116(</w:t>
      </w:r>
      <w:r>
        <w:t>f)(3)</w:t>
      </w:r>
    </w:p>
  </w:footnote>
  <w:footnote w:id="2">
    <w:p w14:paraId="50F552D9" w14:textId="76BCD059" w:rsidR="00DF5CE7" w:rsidRDefault="00DF5CE7" w:rsidP="00135669">
      <w:pPr>
        <w:pStyle w:val="FootnoteText"/>
      </w:pPr>
      <w:r>
        <w:rPr>
          <w:rStyle w:val="FootnoteReference"/>
        </w:rPr>
        <w:footnoteRef/>
      </w:r>
      <w:r>
        <w:t xml:space="preserve"> California Health and Safety Code Section 24170</w:t>
      </w:r>
      <w:r w:rsidR="00C57E6A">
        <w:t>:</w:t>
      </w:r>
    </w:p>
    <w:p w14:paraId="1942185A" w14:textId="77777777" w:rsidR="00C57E6A" w:rsidRPr="009A4D00" w:rsidRDefault="00C57E6A" w:rsidP="00C57E6A">
      <w:pPr>
        <w:pStyle w:val="StatementLevel1"/>
        <w:widowControl w:val="0"/>
        <w:ind w:left="252"/>
        <w:rPr>
          <w:sz w:val="18"/>
          <w:szCs w:val="18"/>
        </w:rPr>
      </w:pPr>
      <w:r w:rsidRPr="009A4D00">
        <w:rPr>
          <w:sz w:val="18"/>
          <w:szCs w:val="18"/>
        </w:rPr>
        <w:t>(a) The severance or penetration or damaging of tissues of a human subject or the use of a drug or device, electromagnetic radiation, heat or cold, or a biological substance or organism, in or upon a human subject in the practice or research of medicine in a manner not reasonably related to maintaining or improving the health of the subject or otherwise directly benefiting the subject; or</w:t>
      </w:r>
    </w:p>
    <w:p w14:paraId="17ACEA92" w14:textId="77777777" w:rsidR="00C57E6A" w:rsidRPr="009A4D00" w:rsidRDefault="00C57E6A" w:rsidP="00C57E6A">
      <w:pPr>
        <w:pStyle w:val="StatementLevel1"/>
        <w:widowControl w:val="0"/>
        <w:ind w:left="252"/>
        <w:rPr>
          <w:sz w:val="18"/>
          <w:szCs w:val="18"/>
        </w:rPr>
      </w:pPr>
      <w:r w:rsidRPr="009A4D00">
        <w:rPr>
          <w:sz w:val="18"/>
          <w:szCs w:val="18"/>
        </w:rPr>
        <w:t>(b) The investigational use of a drug or device; or</w:t>
      </w:r>
    </w:p>
    <w:p w14:paraId="4491CA96" w14:textId="78ED6059" w:rsidR="00C57E6A" w:rsidRPr="00096057" w:rsidRDefault="00C57E6A" w:rsidP="00096057">
      <w:pPr>
        <w:pStyle w:val="StatementLevel1"/>
        <w:widowControl w:val="0"/>
        <w:ind w:left="252"/>
        <w:rPr>
          <w:sz w:val="18"/>
          <w:szCs w:val="18"/>
        </w:rPr>
      </w:pPr>
      <w:r w:rsidRPr="009A4D00">
        <w:rPr>
          <w:sz w:val="18"/>
          <w:szCs w:val="18"/>
        </w:rPr>
        <w:t>(c) Withholding medical treatment from a human subject for any purpose other than maintenance or improvement of the health of the subject.</w:t>
      </w:r>
    </w:p>
  </w:footnote>
  <w:footnote w:id="3">
    <w:p w14:paraId="415CFCDC" w14:textId="77777777" w:rsidR="00DF5CE7" w:rsidRDefault="00DF5CE7">
      <w:pPr>
        <w:pStyle w:val="FootnoteText"/>
      </w:pPr>
      <w:r>
        <w:rPr>
          <w:rStyle w:val="FootnoteReference"/>
        </w:rPr>
        <w:footnoteRef/>
      </w:r>
      <w:r>
        <w:t xml:space="preserve"> 45 CFR </w:t>
      </w:r>
      <w:r w:rsidRPr="00C90FBC">
        <w:t>§46.116</w:t>
      </w:r>
      <w:r>
        <w:t>(e)</w:t>
      </w:r>
    </w:p>
  </w:footnote>
  <w:footnote w:id="4">
    <w:p w14:paraId="12962044" w14:textId="643B78F1" w:rsidR="00EA2D64" w:rsidRDefault="00EA2D64" w:rsidP="00135669">
      <w:pPr>
        <w:pStyle w:val="FootnoteText"/>
      </w:pPr>
      <w:r>
        <w:rPr>
          <w:rStyle w:val="FootnoteReference"/>
        </w:rPr>
        <w:footnoteRef/>
      </w:r>
      <w:r>
        <w:t xml:space="preserve"> California Health and Safety Code Section 24170:</w:t>
      </w:r>
    </w:p>
    <w:p w14:paraId="39827F66" w14:textId="77777777" w:rsidR="00EA2D64" w:rsidRPr="009A4D00" w:rsidRDefault="00EA2D64" w:rsidP="00C57E6A">
      <w:pPr>
        <w:pStyle w:val="StatementLevel1"/>
        <w:widowControl w:val="0"/>
        <w:ind w:left="252"/>
        <w:rPr>
          <w:sz w:val="18"/>
          <w:szCs w:val="18"/>
        </w:rPr>
      </w:pPr>
      <w:r w:rsidRPr="009A4D00">
        <w:rPr>
          <w:sz w:val="18"/>
          <w:szCs w:val="18"/>
        </w:rPr>
        <w:t>(a) The severance or penetration or damaging of tissues of a human subject or the use of a drug or device, electromagnetic radiation, heat or cold, or a biological substance or organism, in or upon a human subject in the practice or research of medicine in a manner not reasonably related to maintaining or improving the health of the subject or otherwise directly benefiting the subject; or</w:t>
      </w:r>
    </w:p>
    <w:p w14:paraId="5E5E2CCB" w14:textId="77777777" w:rsidR="00EA2D64" w:rsidRPr="009A4D00" w:rsidRDefault="00EA2D64" w:rsidP="00C57E6A">
      <w:pPr>
        <w:pStyle w:val="StatementLevel1"/>
        <w:widowControl w:val="0"/>
        <w:ind w:left="252"/>
        <w:rPr>
          <w:sz w:val="18"/>
          <w:szCs w:val="18"/>
        </w:rPr>
      </w:pPr>
      <w:r w:rsidRPr="009A4D00">
        <w:rPr>
          <w:sz w:val="18"/>
          <w:szCs w:val="18"/>
        </w:rPr>
        <w:t>(b) The investigational use of a drug or device; or</w:t>
      </w:r>
    </w:p>
    <w:p w14:paraId="589BA4BE" w14:textId="5DE93F30" w:rsidR="00EA2D64" w:rsidRPr="00096057" w:rsidRDefault="00EA2D64" w:rsidP="00096057">
      <w:pPr>
        <w:pStyle w:val="StatementLevel1"/>
        <w:widowControl w:val="0"/>
        <w:ind w:left="252"/>
        <w:rPr>
          <w:sz w:val="18"/>
          <w:szCs w:val="18"/>
        </w:rPr>
      </w:pPr>
      <w:r w:rsidRPr="009A4D00">
        <w:rPr>
          <w:sz w:val="18"/>
          <w:szCs w:val="18"/>
        </w:rPr>
        <w:t>(c) Withholding medical treatment from a human subject for any purpose other than maintenance or improvement of the health of the subject.</w:t>
      </w:r>
    </w:p>
  </w:footnote>
  <w:footnote w:id="5">
    <w:p w14:paraId="7DF914EA" w14:textId="08C73E7A" w:rsidR="00EA2D64" w:rsidRDefault="00EA2D64">
      <w:pPr>
        <w:pStyle w:val="FootnoteText"/>
      </w:pPr>
      <w:r>
        <w:rPr>
          <w:rStyle w:val="FootnoteReference"/>
        </w:rPr>
        <w:footnoteRef/>
      </w:r>
      <w:r>
        <w:t xml:space="preserve"> 45 CFR </w:t>
      </w:r>
      <w:r w:rsidRPr="00C90FBC">
        <w:t>§46.116</w:t>
      </w:r>
      <w:r>
        <w:t>(f)(2) &amp;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2799"/>
      <w:gridCol w:w="2797"/>
      <w:gridCol w:w="2789"/>
    </w:tblGrid>
    <w:tr w:rsidR="0023277A" w:rsidRPr="006520A8" w14:paraId="4B94D5A5" w14:textId="77777777" w:rsidTr="00F86BD0">
      <w:trPr>
        <w:cantSplit/>
        <w:trHeight w:hRule="exact" w:val="360"/>
      </w:trPr>
      <w:tc>
        <w:tcPr>
          <w:tcW w:w="2421" w:type="dxa"/>
          <w:vMerge w:val="restart"/>
          <w:tcBorders>
            <w:top w:val="nil"/>
            <w:left w:val="nil"/>
            <w:right w:val="nil"/>
          </w:tcBorders>
          <w:vAlign w:val="center"/>
        </w:tcPr>
        <w:p w14:paraId="3DEEC669" w14:textId="77777777" w:rsidR="0023277A" w:rsidRPr="006520A8" w:rsidRDefault="00864E79" w:rsidP="00F86BD0">
          <w:pPr>
            <w:jc w:val="center"/>
            <w:rPr>
              <w:b/>
              <w:color w:val="FFFFFF"/>
            </w:rPr>
          </w:pPr>
          <w:r>
            <w:rPr>
              <w:noProof/>
              <w:color w:val="FFFFFF"/>
            </w:rPr>
            <w:drawing>
              <wp:inline distT="0" distB="0" distL="0" distR="0" wp14:anchorId="5FC5315D" wp14:editId="2B03B01A">
                <wp:extent cx="1282700" cy="3346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334645"/>
                        </a:xfrm>
                        <a:prstGeom prst="rect">
                          <a:avLst/>
                        </a:prstGeom>
                        <a:noFill/>
                        <a:ln>
                          <a:noFill/>
                        </a:ln>
                      </pic:spPr>
                    </pic:pic>
                  </a:graphicData>
                </a:graphic>
              </wp:inline>
            </w:drawing>
          </w:r>
        </w:p>
      </w:tc>
      <w:tc>
        <w:tcPr>
          <w:tcW w:w="8595" w:type="dxa"/>
          <w:gridSpan w:val="3"/>
          <w:tcBorders>
            <w:top w:val="nil"/>
            <w:left w:val="nil"/>
            <w:bottom w:val="single" w:sz="8" w:space="0" w:color="auto"/>
            <w:right w:val="nil"/>
          </w:tcBorders>
          <w:vAlign w:val="center"/>
        </w:tcPr>
        <w:p w14:paraId="3656B9AB" w14:textId="77777777" w:rsidR="0023277A" w:rsidRPr="006520A8" w:rsidRDefault="0023277A" w:rsidP="00F86BD0">
          <w:pPr>
            <w:pStyle w:val="SOPName"/>
            <w:jc w:val="right"/>
            <w:rPr>
              <w:rStyle w:val="SOPLeader"/>
              <w:rFonts w:ascii="Arial" w:hAnsi="Arial" w:cs="Arial"/>
            </w:rPr>
          </w:pPr>
        </w:p>
      </w:tc>
    </w:tr>
    <w:tr w:rsidR="0023277A" w:rsidRPr="006520A8" w14:paraId="1C093FF9" w14:textId="77777777" w:rsidTr="00F86BD0">
      <w:trPr>
        <w:cantSplit/>
        <w:trHeight w:hRule="exact" w:val="360"/>
      </w:trPr>
      <w:tc>
        <w:tcPr>
          <w:tcW w:w="2421" w:type="dxa"/>
          <w:vMerge/>
          <w:tcBorders>
            <w:left w:val="nil"/>
            <w:right w:val="single" w:sz="8" w:space="0" w:color="auto"/>
          </w:tcBorders>
        </w:tcPr>
        <w:p w14:paraId="45FB0818" w14:textId="77777777" w:rsidR="0023277A" w:rsidRDefault="0023277A" w:rsidP="00F86BD0"/>
      </w:tc>
      <w:tc>
        <w:tcPr>
          <w:tcW w:w="8595" w:type="dxa"/>
          <w:gridSpan w:val="3"/>
          <w:tcBorders>
            <w:top w:val="single" w:sz="8" w:space="0" w:color="auto"/>
            <w:left w:val="single" w:sz="8" w:space="0" w:color="auto"/>
            <w:bottom w:val="single" w:sz="8" w:space="0" w:color="auto"/>
            <w:right w:val="single" w:sz="8" w:space="0" w:color="auto"/>
          </w:tcBorders>
          <w:vAlign w:val="center"/>
        </w:tcPr>
        <w:p w14:paraId="459CAB93" w14:textId="77777777" w:rsidR="0023277A" w:rsidRPr="00EA6348" w:rsidRDefault="0023277A" w:rsidP="00F86BD0">
          <w:pPr>
            <w:pStyle w:val="SOPName"/>
            <w:rPr>
              <w:rFonts w:cs="Arial"/>
            </w:rPr>
          </w:pPr>
          <w:r>
            <w:rPr>
              <w:rStyle w:val="SOPLeader"/>
              <w:rFonts w:ascii="Arial" w:hAnsi="Arial" w:cs="Arial"/>
            </w:rPr>
            <w:t xml:space="preserve">CHECKLIST: </w:t>
          </w:r>
          <w:r w:rsidRPr="00212CAA">
            <w:rPr>
              <w:rStyle w:val="SOPLeader"/>
              <w:rFonts w:ascii="Arial" w:hAnsi="Arial" w:cs="Arial"/>
              <w:b w:val="0"/>
            </w:rPr>
            <w:t>Waiver or Alteration of the Consent Process</w:t>
          </w:r>
        </w:p>
      </w:tc>
    </w:tr>
    <w:tr w:rsidR="0023277A" w:rsidRPr="006520A8" w14:paraId="6C04ECE5" w14:textId="77777777" w:rsidTr="00F86BD0">
      <w:trPr>
        <w:cantSplit/>
        <w:trHeight w:val="195"/>
      </w:trPr>
      <w:tc>
        <w:tcPr>
          <w:tcW w:w="2421" w:type="dxa"/>
          <w:vMerge/>
          <w:tcBorders>
            <w:left w:val="nil"/>
            <w:right w:val="single" w:sz="8" w:space="0" w:color="auto"/>
          </w:tcBorders>
        </w:tcPr>
        <w:p w14:paraId="049F31CB" w14:textId="77777777" w:rsidR="0023277A" w:rsidRDefault="0023277A" w:rsidP="00F86BD0"/>
      </w:tc>
      <w:tc>
        <w:tcPr>
          <w:tcW w:w="2865" w:type="dxa"/>
          <w:tcBorders>
            <w:top w:val="single" w:sz="8" w:space="0" w:color="auto"/>
            <w:left w:val="single" w:sz="8" w:space="0" w:color="auto"/>
            <w:bottom w:val="single" w:sz="8" w:space="0" w:color="auto"/>
            <w:right w:val="single" w:sz="8" w:space="0" w:color="auto"/>
          </w:tcBorders>
          <w:vAlign w:val="center"/>
        </w:tcPr>
        <w:p w14:paraId="1181BC81" w14:textId="77777777" w:rsidR="0023277A" w:rsidRPr="00985449" w:rsidRDefault="0023277A" w:rsidP="00F86BD0">
          <w:pPr>
            <w:pStyle w:val="SOPTableHeader"/>
            <w:rPr>
              <w:rFonts w:ascii="Arial" w:hAnsi="Arial" w:cs="Arial"/>
              <w:sz w:val="18"/>
              <w:szCs w:val="18"/>
            </w:rPr>
          </w:pPr>
          <w:r w:rsidRPr="00985449">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14:paraId="7B02AFC4" w14:textId="77777777" w:rsidR="0023277A" w:rsidRPr="006520A8" w:rsidRDefault="0023277A" w:rsidP="00F86BD0">
          <w:pPr>
            <w:pStyle w:val="SOPTableHeader"/>
            <w:rPr>
              <w:rFonts w:ascii="Arial" w:hAnsi="Arial" w:cs="Arial"/>
              <w:sz w:val="18"/>
              <w:szCs w:val="18"/>
            </w:rPr>
          </w:pPr>
          <w:r w:rsidRPr="006520A8">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14:paraId="133EDD17" w14:textId="77777777" w:rsidR="0023277A" w:rsidRPr="006520A8" w:rsidRDefault="0023277A" w:rsidP="00F86BD0">
          <w:pPr>
            <w:pStyle w:val="SOPTableHeader"/>
            <w:rPr>
              <w:rFonts w:ascii="Arial" w:hAnsi="Arial" w:cs="Arial"/>
              <w:sz w:val="18"/>
              <w:szCs w:val="18"/>
            </w:rPr>
          </w:pPr>
          <w:r w:rsidRPr="006520A8">
            <w:rPr>
              <w:rFonts w:ascii="Arial" w:hAnsi="Arial" w:cs="Arial"/>
              <w:sz w:val="18"/>
              <w:szCs w:val="18"/>
            </w:rPr>
            <w:t>PAGE</w:t>
          </w:r>
        </w:p>
      </w:tc>
    </w:tr>
    <w:tr w:rsidR="0023277A" w:rsidRPr="006520A8" w14:paraId="4641C962" w14:textId="77777777" w:rsidTr="00F86BD0">
      <w:trPr>
        <w:cantSplit/>
        <w:trHeight w:val="195"/>
      </w:trPr>
      <w:tc>
        <w:tcPr>
          <w:tcW w:w="2421" w:type="dxa"/>
          <w:vMerge/>
          <w:tcBorders>
            <w:left w:val="nil"/>
            <w:bottom w:val="nil"/>
            <w:right w:val="single" w:sz="8" w:space="0" w:color="auto"/>
          </w:tcBorders>
        </w:tcPr>
        <w:p w14:paraId="53128261" w14:textId="77777777" w:rsidR="0023277A" w:rsidRDefault="0023277A" w:rsidP="00F86BD0"/>
      </w:tc>
      <w:tc>
        <w:tcPr>
          <w:tcW w:w="2865" w:type="dxa"/>
          <w:tcBorders>
            <w:top w:val="single" w:sz="8" w:space="0" w:color="auto"/>
            <w:left w:val="single" w:sz="8" w:space="0" w:color="auto"/>
            <w:bottom w:val="single" w:sz="8" w:space="0" w:color="auto"/>
            <w:right w:val="single" w:sz="8" w:space="0" w:color="auto"/>
          </w:tcBorders>
          <w:vAlign w:val="center"/>
        </w:tcPr>
        <w:p w14:paraId="600A2E29" w14:textId="77777777" w:rsidR="0023277A" w:rsidRPr="00922620" w:rsidRDefault="0023277A" w:rsidP="002B6F6B">
          <w:pPr>
            <w:pStyle w:val="SOPTableEntry"/>
            <w:rPr>
              <w:rFonts w:ascii="Arial" w:hAnsi="Arial" w:cs="Arial"/>
            </w:rPr>
          </w:pPr>
          <w:r w:rsidRPr="00922620">
            <w:rPr>
              <w:rFonts w:ascii="Arial" w:hAnsi="Arial" w:cs="Arial"/>
            </w:rPr>
            <w:t>HRP-</w:t>
          </w:r>
          <w:r>
            <w:rPr>
              <w:rFonts w:ascii="Arial" w:hAnsi="Arial" w:cs="Arial"/>
            </w:rPr>
            <w:t>410</w:t>
          </w:r>
        </w:p>
      </w:tc>
      <w:tc>
        <w:tcPr>
          <w:tcW w:w="2865" w:type="dxa"/>
          <w:tcBorders>
            <w:top w:val="single" w:sz="8" w:space="0" w:color="auto"/>
            <w:left w:val="single" w:sz="8" w:space="0" w:color="auto"/>
            <w:bottom w:val="single" w:sz="8" w:space="0" w:color="auto"/>
            <w:right w:val="single" w:sz="8" w:space="0" w:color="auto"/>
          </w:tcBorders>
          <w:vAlign w:val="center"/>
        </w:tcPr>
        <w:p w14:paraId="347BC49B" w14:textId="1BD9BDF5" w:rsidR="0023277A" w:rsidRPr="006520A8" w:rsidRDefault="00903015" w:rsidP="00EA2D64">
          <w:pPr>
            <w:pStyle w:val="SOPTableEntry"/>
            <w:rPr>
              <w:rFonts w:ascii="Arial" w:hAnsi="Arial" w:cs="Arial"/>
            </w:rPr>
          </w:pPr>
          <w:r>
            <w:rPr>
              <w:rFonts w:ascii="Arial" w:hAnsi="Arial" w:cs="Arial"/>
            </w:rPr>
            <w:t>February 5</w:t>
          </w:r>
          <w:r w:rsidR="00A45BF8">
            <w:rPr>
              <w:rFonts w:ascii="Arial" w:hAnsi="Arial" w:cs="Arial"/>
            </w:rPr>
            <w:t>, 2019</w:t>
          </w:r>
        </w:p>
      </w:tc>
      <w:tc>
        <w:tcPr>
          <w:tcW w:w="2865" w:type="dxa"/>
          <w:tcBorders>
            <w:top w:val="single" w:sz="8" w:space="0" w:color="auto"/>
            <w:left w:val="single" w:sz="8" w:space="0" w:color="auto"/>
            <w:bottom w:val="single" w:sz="8" w:space="0" w:color="auto"/>
            <w:right w:val="single" w:sz="8" w:space="0" w:color="auto"/>
          </w:tcBorders>
          <w:vAlign w:val="center"/>
        </w:tcPr>
        <w:p w14:paraId="6D6EFEDE" w14:textId="0733805A" w:rsidR="0023277A" w:rsidRPr="006520A8" w:rsidRDefault="0023277A" w:rsidP="00F86BD0">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4F4ABD">
            <w:rPr>
              <w:rFonts w:ascii="Arial" w:hAnsi="Arial" w:cs="Arial"/>
              <w:noProof/>
            </w:rPr>
            <w:t>2</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4F4ABD">
            <w:rPr>
              <w:rFonts w:ascii="Arial" w:hAnsi="Arial" w:cs="Arial"/>
              <w:noProof/>
            </w:rPr>
            <w:t>2</w:t>
          </w:r>
          <w:r w:rsidRPr="006520A8">
            <w:rPr>
              <w:rFonts w:ascii="Arial" w:hAnsi="Arial" w:cs="Arial"/>
            </w:rPr>
            <w:fldChar w:fldCharType="end"/>
          </w:r>
        </w:p>
      </w:tc>
    </w:tr>
  </w:tbl>
  <w:p w14:paraId="62486C05" w14:textId="77777777" w:rsidR="0023277A" w:rsidRPr="00321577" w:rsidRDefault="0023277A">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7BD6C7B"/>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4BA82C23"/>
    <w:multiLevelType w:val="hybridMultilevel"/>
    <w:tmpl w:val="ED440D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24A280B"/>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4" w15:restartNumberingAfterBreak="0">
    <w:nsid w:val="60253A09"/>
    <w:multiLevelType w:val="hybridMultilevel"/>
    <w:tmpl w:val="53822F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E60765B"/>
    <w:multiLevelType w:val="multilevel"/>
    <w:tmpl w:val="ED5436C2"/>
    <w:lvl w:ilvl="0">
      <w:start w:val="1"/>
      <w:numFmt w:val="decimal"/>
      <w:pStyle w:val="ChecklistLevel1"/>
      <w:lvlText w:val="%1"/>
      <w:lvlJc w:val="left"/>
      <w:pPr>
        <w:tabs>
          <w:tab w:val="num" w:pos="720"/>
        </w:tabs>
        <w:ind w:left="720" w:hanging="720"/>
      </w:pPr>
      <w:rPr>
        <w:rFonts w:ascii="Arial Unicode MS" w:eastAsia="Arial Unicode MS" w:hAnsi="Arial Unicode MS" w:cs="Times New Roman" w:hint="eastAsia"/>
      </w:rPr>
    </w:lvl>
    <w:lvl w:ilvl="1">
      <w:start w:val="1"/>
      <w:numFmt w:val="decimal"/>
      <w:lvlText w:val="☐ %1.%2"/>
      <w:lvlJc w:val="left"/>
      <w:pPr>
        <w:tabs>
          <w:tab w:val="num" w:pos="1440"/>
        </w:tabs>
        <w:ind w:left="1440" w:hanging="720"/>
      </w:pPr>
      <w:rPr>
        <w:rFonts w:ascii="Arial Unicode MS" w:eastAsia="Arial Unicode MS" w:hAnsi="Arial Unicode MS" w:cs="Times New Roman" w:hint="eastAsia"/>
      </w:rPr>
    </w:lvl>
    <w:lvl w:ilvl="2">
      <w:start w:val="1"/>
      <w:numFmt w:val="decimal"/>
      <w:lvlText w:val="☐ %1.%2.%3"/>
      <w:lvlJc w:val="left"/>
      <w:pPr>
        <w:tabs>
          <w:tab w:val="num" w:pos="2448"/>
        </w:tabs>
        <w:ind w:left="2448" w:hanging="1008"/>
      </w:pPr>
      <w:rPr>
        <w:rFonts w:ascii="Arial Unicode MS" w:eastAsia="Arial Unicode MS" w:hAnsi="Arial Unicode MS" w:cs="Times New Roman" w:hint="eastAsia"/>
      </w:rPr>
    </w:lvl>
    <w:lvl w:ilvl="3">
      <w:start w:val="1"/>
      <w:numFmt w:val="decimal"/>
      <w:lvlText w:val="☐ %1.%2.%3.%4"/>
      <w:lvlJc w:val="left"/>
      <w:pPr>
        <w:tabs>
          <w:tab w:val="num" w:pos="3744"/>
        </w:tabs>
        <w:ind w:left="3744" w:hanging="1296"/>
      </w:pPr>
      <w:rPr>
        <w:rFonts w:ascii="Arial Unicode MS" w:eastAsia="Arial Unicode MS" w:hAnsi="Arial Unicode MS" w:cs="Times New Roman"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cs="Times New Roman" w:hint="default"/>
      </w:rPr>
    </w:lvl>
    <w:lvl w:ilvl="5">
      <w:start w:val="1"/>
      <w:numFmt w:val="decimal"/>
      <w:lvlText w:val="%1.%2.%3.%4.%5.%6"/>
      <w:lvlJc w:val="left"/>
      <w:pPr>
        <w:tabs>
          <w:tab w:val="num" w:pos="7200"/>
        </w:tabs>
        <w:ind w:left="7200" w:hanging="187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11"/>
  </w:num>
  <w:num w:numId="2">
    <w:abstractNumId w:val="10"/>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4"/>
  </w:num>
  <w:num w:numId="16">
    <w:abstractNumId w:val="12"/>
  </w:num>
  <w:num w:numId="17">
    <w:abstractNumId w:val="15"/>
  </w:num>
  <w:num w:numId="18">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269"/>
    <w:rsid w:val="00042CC2"/>
    <w:rsid w:val="000517B1"/>
    <w:rsid w:val="00067A7E"/>
    <w:rsid w:val="00071367"/>
    <w:rsid w:val="00074B68"/>
    <w:rsid w:val="00076A61"/>
    <w:rsid w:val="00081857"/>
    <w:rsid w:val="00082269"/>
    <w:rsid w:val="00085808"/>
    <w:rsid w:val="000871DE"/>
    <w:rsid w:val="00094275"/>
    <w:rsid w:val="000954C3"/>
    <w:rsid w:val="00096057"/>
    <w:rsid w:val="000B6259"/>
    <w:rsid w:val="000D3AC5"/>
    <w:rsid w:val="000E610A"/>
    <w:rsid w:val="000E7A50"/>
    <w:rsid w:val="00100552"/>
    <w:rsid w:val="0010368F"/>
    <w:rsid w:val="0012194A"/>
    <w:rsid w:val="00126A31"/>
    <w:rsid w:val="00135669"/>
    <w:rsid w:val="00153EE6"/>
    <w:rsid w:val="00187218"/>
    <w:rsid w:val="00194A43"/>
    <w:rsid w:val="001961D1"/>
    <w:rsid w:val="001A0322"/>
    <w:rsid w:val="001B1C7B"/>
    <w:rsid w:val="001B56EF"/>
    <w:rsid w:val="001C4FF4"/>
    <w:rsid w:val="001D77E4"/>
    <w:rsid w:val="001F1E9F"/>
    <w:rsid w:val="001F58BF"/>
    <w:rsid w:val="001F718B"/>
    <w:rsid w:val="00203809"/>
    <w:rsid w:val="00212CAA"/>
    <w:rsid w:val="00220A06"/>
    <w:rsid w:val="002266CE"/>
    <w:rsid w:val="00227489"/>
    <w:rsid w:val="0023277A"/>
    <w:rsid w:val="00232AD2"/>
    <w:rsid w:val="00235D7C"/>
    <w:rsid w:val="002436BD"/>
    <w:rsid w:val="00244FE2"/>
    <w:rsid w:val="00247764"/>
    <w:rsid w:val="00253BFF"/>
    <w:rsid w:val="00261FD9"/>
    <w:rsid w:val="00273F73"/>
    <w:rsid w:val="00282937"/>
    <w:rsid w:val="00291F9B"/>
    <w:rsid w:val="00294CE7"/>
    <w:rsid w:val="00296257"/>
    <w:rsid w:val="002A1948"/>
    <w:rsid w:val="002A2D18"/>
    <w:rsid w:val="002B5DE4"/>
    <w:rsid w:val="002B6F6B"/>
    <w:rsid w:val="002C1A01"/>
    <w:rsid w:val="002C5786"/>
    <w:rsid w:val="002C59DB"/>
    <w:rsid w:val="002C6055"/>
    <w:rsid w:val="002C67B8"/>
    <w:rsid w:val="002D21FE"/>
    <w:rsid w:val="002D50A0"/>
    <w:rsid w:val="002D7AC2"/>
    <w:rsid w:val="002F091B"/>
    <w:rsid w:val="002F24C2"/>
    <w:rsid w:val="00301644"/>
    <w:rsid w:val="0030441F"/>
    <w:rsid w:val="00305112"/>
    <w:rsid w:val="00321577"/>
    <w:rsid w:val="00326D44"/>
    <w:rsid w:val="0032753B"/>
    <w:rsid w:val="003279F1"/>
    <w:rsid w:val="003303DE"/>
    <w:rsid w:val="00332675"/>
    <w:rsid w:val="00333B74"/>
    <w:rsid w:val="00335666"/>
    <w:rsid w:val="00342467"/>
    <w:rsid w:val="00346102"/>
    <w:rsid w:val="00347CE8"/>
    <w:rsid w:val="00364DB0"/>
    <w:rsid w:val="00380737"/>
    <w:rsid w:val="00382F25"/>
    <w:rsid w:val="003948DC"/>
    <w:rsid w:val="00394E66"/>
    <w:rsid w:val="00396F33"/>
    <w:rsid w:val="003A0AD4"/>
    <w:rsid w:val="003A56A3"/>
    <w:rsid w:val="003B328F"/>
    <w:rsid w:val="003D4C0B"/>
    <w:rsid w:val="003E1AF6"/>
    <w:rsid w:val="003E1F26"/>
    <w:rsid w:val="003E6066"/>
    <w:rsid w:val="003F364C"/>
    <w:rsid w:val="00401E4B"/>
    <w:rsid w:val="0040552D"/>
    <w:rsid w:val="004113B3"/>
    <w:rsid w:val="004132C8"/>
    <w:rsid w:val="00422585"/>
    <w:rsid w:val="00432207"/>
    <w:rsid w:val="00436538"/>
    <w:rsid w:val="00453A61"/>
    <w:rsid w:val="00455CC0"/>
    <w:rsid w:val="0046138D"/>
    <w:rsid w:val="004802FE"/>
    <w:rsid w:val="0049521A"/>
    <w:rsid w:val="004B1211"/>
    <w:rsid w:val="004C021A"/>
    <w:rsid w:val="004D2EA4"/>
    <w:rsid w:val="004D4477"/>
    <w:rsid w:val="004E2092"/>
    <w:rsid w:val="004E3702"/>
    <w:rsid w:val="004F4ABD"/>
    <w:rsid w:val="00507272"/>
    <w:rsid w:val="005115B7"/>
    <w:rsid w:val="0051417E"/>
    <w:rsid w:val="00523BA5"/>
    <w:rsid w:val="00550323"/>
    <w:rsid w:val="005540BA"/>
    <w:rsid w:val="00565541"/>
    <w:rsid w:val="00577B8B"/>
    <w:rsid w:val="00582D9D"/>
    <w:rsid w:val="00591F63"/>
    <w:rsid w:val="005E1589"/>
    <w:rsid w:val="005E73A6"/>
    <w:rsid w:val="00610071"/>
    <w:rsid w:val="00614049"/>
    <w:rsid w:val="0063086A"/>
    <w:rsid w:val="00630E5B"/>
    <w:rsid w:val="00632894"/>
    <w:rsid w:val="00637556"/>
    <w:rsid w:val="006520A8"/>
    <w:rsid w:val="00652ED6"/>
    <w:rsid w:val="00660C0B"/>
    <w:rsid w:val="00662B81"/>
    <w:rsid w:val="00682E7F"/>
    <w:rsid w:val="0069117E"/>
    <w:rsid w:val="006A7F27"/>
    <w:rsid w:val="006B2837"/>
    <w:rsid w:val="006D5B6E"/>
    <w:rsid w:val="006E5F6E"/>
    <w:rsid w:val="007168A8"/>
    <w:rsid w:val="00725EA6"/>
    <w:rsid w:val="00733135"/>
    <w:rsid w:val="007414AE"/>
    <w:rsid w:val="00744902"/>
    <w:rsid w:val="0074522A"/>
    <w:rsid w:val="00745F5A"/>
    <w:rsid w:val="00746AEB"/>
    <w:rsid w:val="00755189"/>
    <w:rsid w:val="0075535B"/>
    <w:rsid w:val="00756C1D"/>
    <w:rsid w:val="0076384D"/>
    <w:rsid w:val="007651C8"/>
    <w:rsid w:val="00765CA8"/>
    <w:rsid w:val="00787503"/>
    <w:rsid w:val="00793C00"/>
    <w:rsid w:val="007A7ADB"/>
    <w:rsid w:val="007B11F6"/>
    <w:rsid w:val="007D14FB"/>
    <w:rsid w:val="007D5B57"/>
    <w:rsid w:val="007D67AD"/>
    <w:rsid w:val="007E47DA"/>
    <w:rsid w:val="00804DC6"/>
    <w:rsid w:val="00821A6F"/>
    <w:rsid w:val="00830FC5"/>
    <w:rsid w:val="00837738"/>
    <w:rsid w:val="0084262D"/>
    <w:rsid w:val="00864E79"/>
    <w:rsid w:val="0087382E"/>
    <w:rsid w:val="00873FE5"/>
    <w:rsid w:val="008848A2"/>
    <w:rsid w:val="00890421"/>
    <w:rsid w:val="008955FB"/>
    <w:rsid w:val="008B5F1E"/>
    <w:rsid w:val="008B6D08"/>
    <w:rsid w:val="008C1D0E"/>
    <w:rsid w:val="008C61A7"/>
    <w:rsid w:val="008F5097"/>
    <w:rsid w:val="008F5702"/>
    <w:rsid w:val="00903015"/>
    <w:rsid w:val="00906398"/>
    <w:rsid w:val="00922620"/>
    <w:rsid w:val="009235A1"/>
    <w:rsid w:val="009309A4"/>
    <w:rsid w:val="00935DD2"/>
    <w:rsid w:val="00941833"/>
    <w:rsid w:val="00942AE8"/>
    <w:rsid w:val="00944550"/>
    <w:rsid w:val="00947074"/>
    <w:rsid w:val="00966D0B"/>
    <w:rsid w:val="009674A4"/>
    <w:rsid w:val="00976CDE"/>
    <w:rsid w:val="00982BEF"/>
    <w:rsid w:val="009839D2"/>
    <w:rsid w:val="00985449"/>
    <w:rsid w:val="009A4D00"/>
    <w:rsid w:val="009C30E6"/>
    <w:rsid w:val="009D1F14"/>
    <w:rsid w:val="009E65B3"/>
    <w:rsid w:val="009F3873"/>
    <w:rsid w:val="009F71F9"/>
    <w:rsid w:val="00A05445"/>
    <w:rsid w:val="00A055F7"/>
    <w:rsid w:val="00A16B42"/>
    <w:rsid w:val="00A203E7"/>
    <w:rsid w:val="00A2449F"/>
    <w:rsid w:val="00A36C48"/>
    <w:rsid w:val="00A45BF8"/>
    <w:rsid w:val="00A54809"/>
    <w:rsid w:val="00A709E3"/>
    <w:rsid w:val="00A874C8"/>
    <w:rsid w:val="00A90F17"/>
    <w:rsid w:val="00AB0787"/>
    <w:rsid w:val="00AB1FB5"/>
    <w:rsid w:val="00AB5B22"/>
    <w:rsid w:val="00AB6DC3"/>
    <w:rsid w:val="00AC602D"/>
    <w:rsid w:val="00AC6F32"/>
    <w:rsid w:val="00AD1472"/>
    <w:rsid w:val="00AD4F01"/>
    <w:rsid w:val="00AD5394"/>
    <w:rsid w:val="00AE1DBD"/>
    <w:rsid w:val="00AE2818"/>
    <w:rsid w:val="00B014FE"/>
    <w:rsid w:val="00B02C8F"/>
    <w:rsid w:val="00B0703F"/>
    <w:rsid w:val="00B10496"/>
    <w:rsid w:val="00B15206"/>
    <w:rsid w:val="00B16833"/>
    <w:rsid w:val="00B264B9"/>
    <w:rsid w:val="00B27D07"/>
    <w:rsid w:val="00B36845"/>
    <w:rsid w:val="00B375A0"/>
    <w:rsid w:val="00B4278A"/>
    <w:rsid w:val="00B569BE"/>
    <w:rsid w:val="00B86C18"/>
    <w:rsid w:val="00B960A2"/>
    <w:rsid w:val="00BA00A1"/>
    <w:rsid w:val="00BC6EFD"/>
    <w:rsid w:val="00BD3C7E"/>
    <w:rsid w:val="00BD5599"/>
    <w:rsid w:val="00BE0B19"/>
    <w:rsid w:val="00BE54A6"/>
    <w:rsid w:val="00BE7D4B"/>
    <w:rsid w:val="00BF13A2"/>
    <w:rsid w:val="00C0319E"/>
    <w:rsid w:val="00C06564"/>
    <w:rsid w:val="00C13CBE"/>
    <w:rsid w:val="00C22ABB"/>
    <w:rsid w:val="00C3327B"/>
    <w:rsid w:val="00C40486"/>
    <w:rsid w:val="00C576A1"/>
    <w:rsid w:val="00C57E6A"/>
    <w:rsid w:val="00C63101"/>
    <w:rsid w:val="00C64670"/>
    <w:rsid w:val="00C82F00"/>
    <w:rsid w:val="00C90FBC"/>
    <w:rsid w:val="00C93AEA"/>
    <w:rsid w:val="00CB0199"/>
    <w:rsid w:val="00CB4A67"/>
    <w:rsid w:val="00CC06A1"/>
    <w:rsid w:val="00CD1433"/>
    <w:rsid w:val="00CF5D6C"/>
    <w:rsid w:val="00CF6F30"/>
    <w:rsid w:val="00D035A3"/>
    <w:rsid w:val="00D054B6"/>
    <w:rsid w:val="00D10325"/>
    <w:rsid w:val="00D10A06"/>
    <w:rsid w:val="00D13674"/>
    <w:rsid w:val="00D1503C"/>
    <w:rsid w:val="00D22DBA"/>
    <w:rsid w:val="00D33475"/>
    <w:rsid w:val="00D348BB"/>
    <w:rsid w:val="00D46622"/>
    <w:rsid w:val="00D576FF"/>
    <w:rsid w:val="00D70303"/>
    <w:rsid w:val="00D72B4E"/>
    <w:rsid w:val="00D76453"/>
    <w:rsid w:val="00D90515"/>
    <w:rsid w:val="00DA1AFB"/>
    <w:rsid w:val="00DA1BE6"/>
    <w:rsid w:val="00DA4B1F"/>
    <w:rsid w:val="00DC0642"/>
    <w:rsid w:val="00DC2F67"/>
    <w:rsid w:val="00DD2137"/>
    <w:rsid w:val="00DE4171"/>
    <w:rsid w:val="00DE7DC9"/>
    <w:rsid w:val="00DF2371"/>
    <w:rsid w:val="00DF5CE7"/>
    <w:rsid w:val="00E042C0"/>
    <w:rsid w:val="00E10CF2"/>
    <w:rsid w:val="00E7755C"/>
    <w:rsid w:val="00E77BA3"/>
    <w:rsid w:val="00E83E38"/>
    <w:rsid w:val="00E87625"/>
    <w:rsid w:val="00E933B5"/>
    <w:rsid w:val="00EA2D64"/>
    <w:rsid w:val="00EA5237"/>
    <w:rsid w:val="00EA6348"/>
    <w:rsid w:val="00EB187D"/>
    <w:rsid w:val="00EB72C1"/>
    <w:rsid w:val="00EC632A"/>
    <w:rsid w:val="00EE579F"/>
    <w:rsid w:val="00EE772A"/>
    <w:rsid w:val="00EF1B36"/>
    <w:rsid w:val="00F133CB"/>
    <w:rsid w:val="00F14333"/>
    <w:rsid w:val="00F219A6"/>
    <w:rsid w:val="00F25550"/>
    <w:rsid w:val="00F265EB"/>
    <w:rsid w:val="00F44DC6"/>
    <w:rsid w:val="00F66DE6"/>
    <w:rsid w:val="00F773C1"/>
    <w:rsid w:val="00F85B22"/>
    <w:rsid w:val="00F86396"/>
    <w:rsid w:val="00F86BD0"/>
    <w:rsid w:val="00F87A96"/>
    <w:rsid w:val="00F90C29"/>
    <w:rsid w:val="00FB7B8E"/>
    <w:rsid w:val="00FD7409"/>
    <w:rsid w:val="00FE0F6D"/>
    <w:rsid w:val="00FE4771"/>
    <w:rsid w:val="00FE47EF"/>
    <w:rsid w:val="6141C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163A79"/>
  <w14:defaultImageDpi w14:val="96"/>
  <w15:docId w15:val="{A123CA96-2FC3-4B78-9898-3BB43CDE8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C0319E"/>
    <w:pPr>
      <w:keepNext/>
      <w:spacing w:before="240" w:after="60"/>
      <w:outlineLvl w:val="3"/>
    </w:pPr>
    <w:rPr>
      <w:b/>
      <w:bCs/>
      <w:sz w:val="28"/>
      <w:szCs w:val="28"/>
    </w:rPr>
  </w:style>
  <w:style w:type="paragraph" w:styleId="Heading5">
    <w:name w:val="heading 5"/>
    <w:basedOn w:val="Normal"/>
    <w:next w:val="Normal"/>
    <w:link w:val="Heading5Char"/>
    <w:uiPriority w:val="9"/>
    <w:qFormat/>
    <w:rsid w:val="00C0319E"/>
    <w:pPr>
      <w:spacing w:before="240" w:after="60"/>
      <w:outlineLvl w:val="4"/>
    </w:pPr>
    <w:rPr>
      <w:b/>
      <w:bCs/>
      <w:i/>
      <w:iCs/>
      <w:sz w:val="26"/>
      <w:szCs w:val="26"/>
    </w:rPr>
  </w:style>
  <w:style w:type="paragraph" w:styleId="Heading6">
    <w:name w:val="heading 6"/>
    <w:basedOn w:val="Normal"/>
    <w:next w:val="Normal"/>
    <w:link w:val="Heading6Char"/>
    <w:uiPriority w:val="9"/>
    <w:qFormat/>
    <w:rsid w:val="00C0319E"/>
    <w:pPr>
      <w:spacing w:before="240" w:after="60"/>
      <w:outlineLvl w:val="5"/>
    </w:pPr>
    <w:rPr>
      <w:b/>
      <w:bCs/>
      <w:sz w:val="22"/>
      <w:szCs w:val="22"/>
    </w:rPr>
  </w:style>
  <w:style w:type="paragraph" w:styleId="Heading7">
    <w:name w:val="heading 7"/>
    <w:basedOn w:val="Normal"/>
    <w:next w:val="Normal"/>
    <w:link w:val="Heading7Char"/>
    <w:uiPriority w:val="9"/>
    <w:qFormat/>
    <w:rsid w:val="00C0319E"/>
    <w:pPr>
      <w:spacing w:before="240" w:after="60"/>
      <w:outlineLvl w:val="6"/>
    </w:pPr>
  </w:style>
  <w:style w:type="paragraph" w:styleId="Heading8">
    <w:name w:val="heading 8"/>
    <w:basedOn w:val="Normal"/>
    <w:next w:val="Normal"/>
    <w:link w:val="Heading8Char"/>
    <w:uiPriority w:val="9"/>
    <w:qFormat/>
    <w:rsid w:val="00C0319E"/>
    <w:pPr>
      <w:spacing w:before="240" w:after="60"/>
      <w:outlineLvl w:val="7"/>
    </w:pPr>
    <w:rPr>
      <w:i/>
      <w:iCs/>
    </w:rPr>
  </w:style>
  <w:style w:type="paragraph" w:styleId="Heading9">
    <w:name w:val="heading 9"/>
    <w:basedOn w:val="Normal"/>
    <w:next w:val="Normal"/>
    <w:link w:val="Heading9Char"/>
    <w:uiPriority w:val="9"/>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C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06C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06C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06C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006C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006C59"/>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006C59"/>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006C59"/>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006C59"/>
    <w:rPr>
      <w:rFonts w:asciiTheme="majorHAnsi" w:eastAsiaTheme="majorEastAsia" w:hAnsiTheme="majorHAnsi" w:cstheme="majorBidi"/>
      <w:sz w:val="22"/>
      <w:szCs w:val="22"/>
    </w:rPr>
  </w:style>
  <w:style w:type="paragraph" w:styleId="BlockText">
    <w:name w:val="Block Text"/>
    <w:basedOn w:val="Normal"/>
    <w:uiPriority w:val="99"/>
    <w:semiHidden/>
    <w:rsid w:val="00C0319E"/>
    <w:pPr>
      <w:spacing w:after="120"/>
      <w:ind w:left="1440" w:right="1440"/>
    </w:pPr>
  </w:style>
  <w:style w:type="paragraph" w:styleId="BodyText">
    <w:name w:val="Body Text"/>
    <w:basedOn w:val="Normal"/>
    <w:link w:val="BodyTextChar"/>
    <w:uiPriority w:val="99"/>
    <w:semiHidden/>
    <w:rsid w:val="00C0319E"/>
    <w:pPr>
      <w:spacing w:after="120"/>
    </w:pPr>
  </w:style>
  <w:style w:type="character" w:customStyle="1" w:styleId="BodyTextChar">
    <w:name w:val="Body Text Char"/>
    <w:basedOn w:val="DefaultParagraphFont"/>
    <w:link w:val="BodyText"/>
    <w:uiPriority w:val="99"/>
    <w:semiHidden/>
    <w:rsid w:val="00006C59"/>
    <w:rPr>
      <w:sz w:val="24"/>
      <w:szCs w:val="24"/>
    </w:rPr>
  </w:style>
  <w:style w:type="paragraph" w:styleId="BodyText2">
    <w:name w:val="Body Text 2"/>
    <w:basedOn w:val="Normal"/>
    <w:link w:val="BodyText2Char"/>
    <w:uiPriority w:val="99"/>
    <w:semiHidden/>
    <w:rsid w:val="00C0319E"/>
    <w:pPr>
      <w:spacing w:after="120" w:line="480" w:lineRule="auto"/>
    </w:pPr>
  </w:style>
  <w:style w:type="character" w:customStyle="1" w:styleId="BodyText2Char">
    <w:name w:val="Body Text 2 Char"/>
    <w:basedOn w:val="DefaultParagraphFont"/>
    <w:link w:val="BodyText2"/>
    <w:uiPriority w:val="99"/>
    <w:semiHidden/>
    <w:rsid w:val="00006C59"/>
    <w:rPr>
      <w:sz w:val="24"/>
      <w:szCs w:val="24"/>
    </w:rPr>
  </w:style>
  <w:style w:type="paragraph" w:styleId="BodyText3">
    <w:name w:val="Body Text 3"/>
    <w:basedOn w:val="Normal"/>
    <w:link w:val="BodyText3Char"/>
    <w:uiPriority w:val="99"/>
    <w:semiHidden/>
    <w:rsid w:val="00C0319E"/>
    <w:pPr>
      <w:spacing w:after="120"/>
    </w:pPr>
    <w:rPr>
      <w:sz w:val="16"/>
      <w:szCs w:val="16"/>
    </w:rPr>
  </w:style>
  <w:style w:type="character" w:customStyle="1" w:styleId="BodyText3Char">
    <w:name w:val="Body Text 3 Char"/>
    <w:basedOn w:val="DefaultParagraphFont"/>
    <w:link w:val="BodyText3"/>
    <w:uiPriority w:val="99"/>
    <w:semiHidden/>
    <w:rsid w:val="00006C59"/>
    <w:rPr>
      <w:sz w:val="16"/>
      <w:szCs w:val="16"/>
    </w:rPr>
  </w:style>
  <w:style w:type="paragraph" w:styleId="BodyTextFirstIndent">
    <w:name w:val="Body Text First Indent"/>
    <w:basedOn w:val="BodyText"/>
    <w:link w:val="BodyTextFirstIndentChar"/>
    <w:uiPriority w:val="99"/>
    <w:semiHidden/>
    <w:rsid w:val="00C0319E"/>
    <w:pPr>
      <w:ind w:firstLine="210"/>
    </w:pPr>
  </w:style>
  <w:style w:type="character" w:customStyle="1" w:styleId="BodyTextFirstIndentChar">
    <w:name w:val="Body Text First Indent Char"/>
    <w:basedOn w:val="BodyTextChar"/>
    <w:link w:val="BodyTextFirstIndent"/>
    <w:uiPriority w:val="99"/>
    <w:semiHidden/>
    <w:rsid w:val="00006C59"/>
    <w:rPr>
      <w:sz w:val="24"/>
      <w:szCs w:val="24"/>
    </w:rPr>
  </w:style>
  <w:style w:type="paragraph" w:styleId="BodyTextIndent">
    <w:name w:val="Body Text Indent"/>
    <w:basedOn w:val="Normal"/>
    <w:link w:val="BodyTextIndentChar"/>
    <w:uiPriority w:val="99"/>
    <w:semiHidden/>
    <w:rsid w:val="00C0319E"/>
    <w:pPr>
      <w:spacing w:after="120"/>
      <w:ind w:left="360"/>
    </w:pPr>
  </w:style>
  <w:style w:type="character" w:customStyle="1" w:styleId="BodyTextIndentChar">
    <w:name w:val="Body Text Indent Char"/>
    <w:basedOn w:val="DefaultParagraphFont"/>
    <w:link w:val="BodyTextIndent"/>
    <w:uiPriority w:val="99"/>
    <w:semiHidden/>
    <w:rsid w:val="00006C59"/>
    <w:rPr>
      <w:sz w:val="24"/>
      <w:szCs w:val="24"/>
    </w:rPr>
  </w:style>
  <w:style w:type="paragraph" w:styleId="BodyTextFirstIndent2">
    <w:name w:val="Body Text First Indent 2"/>
    <w:basedOn w:val="BodyTextIndent"/>
    <w:link w:val="BodyTextFirstIndent2Char"/>
    <w:uiPriority w:val="99"/>
    <w:semiHidden/>
    <w:rsid w:val="00C0319E"/>
    <w:pPr>
      <w:ind w:firstLine="210"/>
    </w:pPr>
  </w:style>
  <w:style w:type="character" w:customStyle="1" w:styleId="BodyTextFirstIndent2Char">
    <w:name w:val="Body Text First Indent 2 Char"/>
    <w:basedOn w:val="BodyTextIndentChar"/>
    <w:link w:val="BodyTextFirstIndent2"/>
    <w:uiPriority w:val="99"/>
    <w:semiHidden/>
    <w:rsid w:val="00006C59"/>
    <w:rPr>
      <w:sz w:val="24"/>
      <w:szCs w:val="24"/>
    </w:rPr>
  </w:style>
  <w:style w:type="paragraph" w:styleId="BodyTextIndent2">
    <w:name w:val="Body Text Indent 2"/>
    <w:basedOn w:val="Normal"/>
    <w:link w:val="BodyTextIndent2Char"/>
    <w:uiPriority w:val="99"/>
    <w:semiHidden/>
    <w:rsid w:val="00C0319E"/>
    <w:pPr>
      <w:spacing w:after="120" w:line="480" w:lineRule="auto"/>
      <w:ind w:left="360"/>
    </w:pPr>
  </w:style>
  <w:style w:type="character" w:customStyle="1" w:styleId="BodyTextIndent2Char">
    <w:name w:val="Body Text Indent 2 Char"/>
    <w:basedOn w:val="DefaultParagraphFont"/>
    <w:link w:val="BodyTextIndent2"/>
    <w:uiPriority w:val="99"/>
    <w:semiHidden/>
    <w:rsid w:val="00006C59"/>
    <w:rPr>
      <w:sz w:val="24"/>
      <w:szCs w:val="24"/>
    </w:rPr>
  </w:style>
  <w:style w:type="paragraph" w:styleId="BodyTextIndent3">
    <w:name w:val="Body Text Indent 3"/>
    <w:basedOn w:val="Normal"/>
    <w:link w:val="BodyTextIndent3Char"/>
    <w:uiPriority w:val="99"/>
    <w:semiHidden/>
    <w:rsid w:val="00C0319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06C59"/>
    <w:rPr>
      <w:sz w:val="16"/>
      <w:szCs w:val="16"/>
    </w:rPr>
  </w:style>
  <w:style w:type="paragraph" w:styleId="Closing">
    <w:name w:val="Closing"/>
    <w:basedOn w:val="Normal"/>
    <w:link w:val="ClosingChar"/>
    <w:uiPriority w:val="99"/>
    <w:semiHidden/>
    <w:rsid w:val="00C0319E"/>
    <w:pPr>
      <w:ind w:left="4320"/>
    </w:pPr>
  </w:style>
  <w:style w:type="character" w:customStyle="1" w:styleId="ClosingChar">
    <w:name w:val="Closing Char"/>
    <w:basedOn w:val="DefaultParagraphFont"/>
    <w:link w:val="Closing"/>
    <w:uiPriority w:val="99"/>
    <w:semiHidden/>
    <w:rsid w:val="00006C59"/>
    <w:rPr>
      <w:sz w:val="24"/>
      <w:szCs w:val="24"/>
    </w:rPr>
  </w:style>
  <w:style w:type="paragraph" w:styleId="Date">
    <w:name w:val="Date"/>
    <w:basedOn w:val="Normal"/>
    <w:next w:val="Normal"/>
    <w:link w:val="DateChar"/>
    <w:uiPriority w:val="99"/>
    <w:semiHidden/>
    <w:rsid w:val="00C0319E"/>
  </w:style>
  <w:style w:type="character" w:customStyle="1" w:styleId="DateChar">
    <w:name w:val="Date Char"/>
    <w:basedOn w:val="DefaultParagraphFont"/>
    <w:link w:val="Date"/>
    <w:uiPriority w:val="99"/>
    <w:semiHidden/>
    <w:rsid w:val="00006C59"/>
    <w:rPr>
      <w:sz w:val="24"/>
      <w:szCs w:val="24"/>
    </w:rPr>
  </w:style>
  <w:style w:type="paragraph" w:styleId="E-mailSignature">
    <w:name w:val="E-mail Signature"/>
    <w:basedOn w:val="Normal"/>
    <w:link w:val="E-mailSignatureChar"/>
    <w:uiPriority w:val="99"/>
    <w:semiHidden/>
    <w:rsid w:val="00C0319E"/>
  </w:style>
  <w:style w:type="character" w:customStyle="1" w:styleId="E-mailSignatureChar">
    <w:name w:val="E-mail Signature Char"/>
    <w:basedOn w:val="DefaultParagraphFont"/>
    <w:link w:val="E-mailSignature"/>
    <w:uiPriority w:val="99"/>
    <w:semiHidden/>
    <w:rsid w:val="00006C59"/>
    <w:rPr>
      <w:sz w:val="24"/>
      <w:szCs w:val="24"/>
    </w:rPr>
  </w:style>
  <w:style w:type="character" w:styleId="Emphasis">
    <w:name w:val="Emphasis"/>
    <w:basedOn w:val="DefaultParagraphFont"/>
    <w:uiPriority w:val="20"/>
    <w:qFormat/>
    <w:rsid w:val="00C0319E"/>
    <w:rPr>
      <w:i/>
    </w:rPr>
  </w:style>
  <w:style w:type="paragraph" w:styleId="EnvelopeAddress">
    <w:name w:val="envelope address"/>
    <w:basedOn w:val="Normal"/>
    <w:uiPriority w:val="99"/>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rsid w:val="00C0319E"/>
    <w:rPr>
      <w:rFonts w:ascii="Arial" w:hAnsi="Arial" w:cs="Arial"/>
      <w:sz w:val="20"/>
      <w:szCs w:val="20"/>
    </w:rPr>
  </w:style>
  <w:style w:type="character" w:styleId="FollowedHyperlink">
    <w:name w:val="FollowedHyperlink"/>
    <w:basedOn w:val="DefaultParagraphFont"/>
    <w:uiPriority w:val="99"/>
    <w:semiHidden/>
    <w:rsid w:val="00C0319E"/>
    <w:rPr>
      <w:color w:val="800080"/>
      <w:u w:val="single"/>
    </w:rPr>
  </w:style>
  <w:style w:type="paragraph" w:styleId="Footer">
    <w:name w:val="footer"/>
    <w:basedOn w:val="Normal"/>
    <w:link w:val="FooterChar"/>
    <w:uiPriority w:val="99"/>
    <w:semiHidden/>
    <w:rsid w:val="00C0319E"/>
    <w:pPr>
      <w:tabs>
        <w:tab w:val="center" w:pos="4320"/>
        <w:tab w:val="right" w:pos="8640"/>
      </w:tabs>
    </w:pPr>
  </w:style>
  <w:style w:type="character" w:customStyle="1" w:styleId="FooterChar">
    <w:name w:val="Footer Char"/>
    <w:basedOn w:val="DefaultParagraphFont"/>
    <w:link w:val="Footer"/>
    <w:uiPriority w:val="99"/>
    <w:semiHidden/>
    <w:rsid w:val="00006C59"/>
    <w:rPr>
      <w:sz w:val="24"/>
      <w:szCs w:val="24"/>
    </w:rPr>
  </w:style>
  <w:style w:type="paragraph" w:styleId="Header">
    <w:name w:val="header"/>
    <w:basedOn w:val="Normal"/>
    <w:link w:val="HeaderChar"/>
    <w:uiPriority w:val="99"/>
    <w:semiHidden/>
    <w:rsid w:val="00C0319E"/>
    <w:pPr>
      <w:tabs>
        <w:tab w:val="center" w:pos="4320"/>
        <w:tab w:val="right" w:pos="8640"/>
      </w:tabs>
    </w:pPr>
  </w:style>
  <w:style w:type="character" w:customStyle="1" w:styleId="HeaderChar">
    <w:name w:val="Header Char"/>
    <w:basedOn w:val="DefaultParagraphFont"/>
    <w:link w:val="Header"/>
    <w:uiPriority w:val="99"/>
    <w:semiHidden/>
    <w:rsid w:val="00006C59"/>
    <w:rPr>
      <w:sz w:val="24"/>
      <w:szCs w:val="24"/>
    </w:rPr>
  </w:style>
  <w:style w:type="character" w:styleId="HTMLAcronym">
    <w:name w:val="HTML Acronym"/>
    <w:basedOn w:val="DefaultParagraphFont"/>
    <w:uiPriority w:val="99"/>
    <w:semiHidden/>
    <w:rsid w:val="00C0319E"/>
    <w:rPr>
      <w:rFonts w:cs="Times New Roman"/>
    </w:rPr>
  </w:style>
  <w:style w:type="paragraph" w:styleId="HTMLAddress">
    <w:name w:val="HTML Address"/>
    <w:basedOn w:val="Normal"/>
    <w:link w:val="HTMLAddressChar"/>
    <w:uiPriority w:val="99"/>
    <w:semiHidden/>
    <w:rsid w:val="00C0319E"/>
    <w:rPr>
      <w:i/>
      <w:iCs/>
    </w:rPr>
  </w:style>
  <w:style w:type="character" w:customStyle="1" w:styleId="HTMLAddressChar">
    <w:name w:val="HTML Address Char"/>
    <w:basedOn w:val="DefaultParagraphFont"/>
    <w:link w:val="HTMLAddress"/>
    <w:uiPriority w:val="99"/>
    <w:semiHidden/>
    <w:rsid w:val="00006C59"/>
    <w:rPr>
      <w:i/>
      <w:iCs/>
      <w:sz w:val="24"/>
      <w:szCs w:val="24"/>
    </w:rPr>
  </w:style>
  <w:style w:type="character" w:styleId="HTMLCite">
    <w:name w:val="HTML Cite"/>
    <w:basedOn w:val="DefaultParagraphFont"/>
    <w:uiPriority w:val="99"/>
    <w:semiHidden/>
    <w:rsid w:val="00C0319E"/>
    <w:rPr>
      <w:i/>
    </w:rPr>
  </w:style>
  <w:style w:type="character" w:styleId="HTMLCode">
    <w:name w:val="HTML Code"/>
    <w:basedOn w:val="DefaultParagraphFont"/>
    <w:uiPriority w:val="99"/>
    <w:semiHidden/>
    <w:rsid w:val="00C0319E"/>
    <w:rPr>
      <w:rFonts w:ascii="Courier New" w:hAnsi="Courier New"/>
      <w:sz w:val="20"/>
    </w:rPr>
  </w:style>
  <w:style w:type="character" w:styleId="HTMLDefinition">
    <w:name w:val="HTML Definition"/>
    <w:basedOn w:val="DefaultParagraphFont"/>
    <w:uiPriority w:val="99"/>
    <w:semiHidden/>
    <w:rsid w:val="00C0319E"/>
    <w:rPr>
      <w:i/>
    </w:rPr>
  </w:style>
  <w:style w:type="character" w:styleId="HTMLKeyboard">
    <w:name w:val="HTML Keyboard"/>
    <w:basedOn w:val="DefaultParagraphFont"/>
    <w:uiPriority w:val="99"/>
    <w:semiHidden/>
    <w:rsid w:val="00C0319E"/>
    <w:rPr>
      <w:rFonts w:ascii="Courier New" w:hAnsi="Courier New"/>
      <w:sz w:val="20"/>
    </w:rPr>
  </w:style>
  <w:style w:type="paragraph" w:styleId="HTMLPreformatted">
    <w:name w:val="HTML Preformatted"/>
    <w:basedOn w:val="Normal"/>
    <w:link w:val="HTMLPreformattedChar"/>
    <w:uiPriority w:val="99"/>
    <w:semiHidden/>
    <w:rsid w:val="00C0319E"/>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06C59"/>
    <w:rPr>
      <w:rFonts w:ascii="Courier New" w:hAnsi="Courier New" w:cs="Courier New"/>
    </w:rPr>
  </w:style>
  <w:style w:type="character" w:styleId="HTMLSample">
    <w:name w:val="HTML Sample"/>
    <w:basedOn w:val="DefaultParagraphFont"/>
    <w:uiPriority w:val="99"/>
    <w:semiHidden/>
    <w:rsid w:val="00C0319E"/>
    <w:rPr>
      <w:rFonts w:ascii="Courier New" w:hAnsi="Courier New"/>
    </w:rPr>
  </w:style>
  <w:style w:type="character" w:styleId="HTMLTypewriter">
    <w:name w:val="HTML Typewriter"/>
    <w:basedOn w:val="DefaultParagraphFont"/>
    <w:uiPriority w:val="99"/>
    <w:semiHidden/>
    <w:rsid w:val="00C0319E"/>
    <w:rPr>
      <w:rFonts w:ascii="Courier New" w:hAnsi="Courier New"/>
      <w:sz w:val="20"/>
    </w:rPr>
  </w:style>
  <w:style w:type="character" w:styleId="HTMLVariable">
    <w:name w:val="HTML Variable"/>
    <w:basedOn w:val="DefaultParagraphFont"/>
    <w:uiPriority w:val="99"/>
    <w:semiHidden/>
    <w:rsid w:val="00C0319E"/>
    <w:rPr>
      <w:i/>
    </w:rPr>
  </w:style>
  <w:style w:type="character" w:styleId="Hyperlink">
    <w:name w:val="Hyperlink"/>
    <w:basedOn w:val="DefaultParagraphFont"/>
    <w:uiPriority w:val="99"/>
    <w:semiHidden/>
    <w:rsid w:val="00C0319E"/>
    <w:rPr>
      <w:color w:val="0000FF"/>
      <w:u w:val="single"/>
    </w:rPr>
  </w:style>
  <w:style w:type="character" w:styleId="LineNumber">
    <w:name w:val="line number"/>
    <w:basedOn w:val="DefaultParagraphFont"/>
    <w:uiPriority w:val="99"/>
    <w:semiHidden/>
    <w:rsid w:val="00C0319E"/>
    <w:rPr>
      <w:rFonts w:cs="Times New Roman"/>
    </w:rPr>
  </w:style>
  <w:style w:type="paragraph" w:styleId="List">
    <w:name w:val="List"/>
    <w:basedOn w:val="Normal"/>
    <w:uiPriority w:val="99"/>
    <w:semiHidden/>
    <w:rsid w:val="00C0319E"/>
    <w:pPr>
      <w:ind w:left="360" w:hanging="360"/>
    </w:pPr>
  </w:style>
  <w:style w:type="paragraph" w:styleId="List2">
    <w:name w:val="List 2"/>
    <w:basedOn w:val="Normal"/>
    <w:uiPriority w:val="99"/>
    <w:semiHidden/>
    <w:rsid w:val="00C0319E"/>
    <w:pPr>
      <w:ind w:left="720" w:hanging="360"/>
    </w:pPr>
  </w:style>
  <w:style w:type="paragraph" w:styleId="List3">
    <w:name w:val="List 3"/>
    <w:basedOn w:val="Normal"/>
    <w:uiPriority w:val="99"/>
    <w:semiHidden/>
    <w:rsid w:val="00C0319E"/>
    <w:pPr>
      <w:ind w:left="1080" w:hanging="360"/>
    </w:pPr>
  </w:style>
  <w:style w:type="paragraph" w:styleId="List4">
    <w:name w:val="List 4"/>
    <w:basedOn w:val="Normal"/>
    <w:uiPriority w:val="99"/>
    <w:semiHidden/>
    <w:rsid w:val="00C0319E"/>
    <w:pPr>
      <w:ind w:left="1440" w:hanging="360"/>
    </w:pPr>
  </w:style>
  <w:style w:type="paragraph" w:styleId="List5">
    <w:name w:val="List 5"/>
    <w:basedOn w:val="Normal"/>
    <w:uiPriority w:val="99"/>
    <w:semiHidden/>
    <w:rsid w:val="00C0319E"/>
    <w:pPr>
      <w:ind w:left="1800" w:hanging="360"/>
    </w:pPr>
  </w:style>
  <w:style w:type="paragraph" w:styleId="ListBullet">
    <w:name w:val="List Bullet"/>
    <w:basedOn w:val="Normal"/>
    <w:uiPriority w:val="99"/>
    <w:semiHidden/>
    <w:rsid w:val="00C0319E"/>
    <w:pPr>
      <w:numPr>
        <w:numId w:val="4"/>
      </w:numPr>
    </w:pPr>
  </w:style>
  <w:style w:type="paragraph" w:styleId="ListBullet2">
    <w:name w:val="List Bullet 2"/>
    <w:basedOn w:val="Normal"/>
    <w:uiPriority w:val="99"/>
    <w:semiHidden/>
    <w:rsid w:val="00C0319E"/>
    <w:pPr>
      <w:numPr>
        <w:numId w:val="5"/>
      </w:numPr>
    </w:pPr>
  </w:style>
  <w:style w:type="paragraph" w:styleId="ListBullet3">
    <w:name w:val="List Bullet 3"/>
    <w:basedOn w:val="Normal"/>
    <w:uiPriority w:val="99"/>
    <w:semiHidden/>
    <w:rsid w:val="00C0319E"/>
    <w:pPr>
      <w:numPr>
        <w:numId w:val="6"/>
      </w:numPr>
    </w:pPr>
  </w:style>
  <w:style w:type="paragraph" w:styleId="ListBullet4">
    <w:name w:val="List Bullet 4"/>
    <w:basedOn w:val="Normal"/>
    <w:uiPriority w:val="99"/>
    <w:semiHidden/>
    <w:rsid w:val="00C0319E"/>
    <w:pPr>
      <w:numPr>
        <w:numId w:val="7"/>
      </w:numPr>
    </w:pPr>
  </w:style>
  <w:style w:type="paragraph" w:styleId="ListBullet5">
    <w:name w:val="List Bullet 5"/>
    <w:basedOn w:val="Normal"/>
    <w:uiPriority w:val="99"/>
    <w:semiHidden/>
    <w:rsid w:val="00C0319E"/>
    <w:pPr>
      <w:numPr>
        <w:numId w:val="8"/>
      </w:numPr>
    </w:pPr>
  </w:style>
  <w:style w:type="paragraph" w:styleId="ListContinue">
    <w:name w:val="List Continue"/>
    <w:basedOn w:val="Normal"/>
    <w:uiPriority w:val="99"/>
    <w:semiHidden/>
    <w:rsid w:val="00C0319E"/>
    <w:pPr>
      <w:spacing w:after="120"/>
      <w:ind w:left="360"/>
    </w:pPr>
  </w:style>
  <w:style w:type="paragraph" w:styleId="ListContinue2">
    <w:name w:val="List Continue 2"/>
    <w:basedOn w:val="Normal"/>
    <w:uiPriority w:val="99"/>
    <w:semiHidden/>
    <w:rsid w:val="00C0319E"/>
    <w:pPr>
      <w:spacing w:after="120"/>
      <w:ind w:left="720"/>
    </w:pPr>
  </w:style>
  <w:style w:type="paragraph" w:styleId="ListContinue3">
    <w:name w:val="List Continue 3"/>
    <w:basedOn w:val="Normal"/>
    <w:uiPriority w:val="99"/>
    <w:semiHidden/>
    <w:rsid w:val="00C0319E"/>
    <w:pPr>
      <w:spacing w:after="120"/>
      <w:ind w:left="1080"/>
    </w:pPr>
  </w:style>
  <w:style w:type="paragraph" w:styleId="ListContinue4">
    <w:name w:val="List Continue 4"/>
    <w:basedOn w:val="Normal"/>
    <w:uiPriority w:val="99"/>
    <w:semiHidden/>
    <w:rsid w:val="00C0319E"/>
    <w:pPr>
      <w:spacing w:after="120"/>
      <w:ind w:left="1440"/>
    </w:pPr>
  </w:style>
  <w:style w:type="paragraph" w:styleId="ListContinue5">
    <w:name w:val="List Continue 5"/>
    <w:basedOn w:val="Normal"/>
    <w:uiPriority w:val="99"/>
    <w:semiHidden/>
    <w:rsid w:val="00C0319E"/>
    <w:pPr>
      <w:spacing w:after="120"/>
      <w:ind w:left="1800"/>
    </w:pPr>
  </w:style>
  <w:style w:type="paragraph" w:styleId="ListNumber">
    <w:name w:val="List Number"/>
    <w:basedOn w:val="Normal"/>
    <w:uiPriority w:val="99"/>
    <w:semiHidden/>
    <w:rsid w:val="00C0319E"/>
    <w:pPr>
      <w:numPr>
        <w:numId w:val="9"/>
      </w:numPr>
    </w:pPr>
  </w:style>
  <w:style w:type="paragraph" w:styleId="ListNumber2">
    <w:name w:val="List Number 2"/>
    <w:basedOn w:val="Normal"/>
    <w:uiPriority w:val="99"/>
    <w:semiHidden/>
    <w:rsid w:val="00C0319E"/>
    <w:pPr>
      <w:numPr>
        <w:numId w:val="10"/>
      </w:numPr>
    </w:pPr>
  </w:style>
  <w:style w:type="paragraph" w:styleId="ListNumber3">
    <w:name w:val="List Number 3"/>
    <w:basedOn w:val="Normal"/>
    <w:uiPriority w:val="99"/>
    <w:semiHidden/>
    <w:rsid w:val="00C0319E"/>
    <w:pPr>
      <w:numPr>
        <w:numId w:val="11"/>
      </w:numPr>
    </w:pPr>
  </w:style>
  <w:style w:type="paragraph" w:styleId="ListNumber4">
    <w:name w:val="List Number 4"/>
    <w:basedOn w:val="Normal"/>
    <w:uiPriority w:val="99"/>
    <w:semiHidden/>
    <w:rsid w:val="00C0319E"/>
    <w:pPr>
      <w:numPr>
        <w:numId w:val="12"/>
      </w:numPr>
    </w:pPr>
  </w:style>
  <w:style w:type="paragraph" w:styleId="ListNumber5">
    <w:name w:val="List Number 5"/>
    <w:basedOn w:val="Normal"/>
    <w:uiPriority w:val="99"/>
    <w:semiHidden/>
    <w:rsid w:val="00C0319E"/>
    <w:pPr>
      <w:numPr>
        <w:numId w:val="13"/>
      </w:numPr>
    </w:pPr>
  </w:style>
  <w:style w:type="paragraph" w:styleId="MessageHeader">
    <w:name w:val="Message Header"/>
    <w:basedOn w:val="Normal"/>
    <w:link w:val="MessageHeaderChar"/>
    <w:uiPriority w:val="99"/>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semiHidden/>
    <w:rsid w:val="00006C5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C0319E"/>
  </w:style>
  <w:style w:type="paragraph" w:styleId="NormalIndent">
    <w:name w:val="Normal Indent"/>
    <w:basedOn w:val="Normal"/>
    <w:uiPriority w:val="99"/>
    <w:semiHidden/>
    <w:rsid w:val="00C0319E"/>
    <w:pPr>
      <w:ind w:left="720"/>
    </w:pPr>
  </w:style>
  <w:style w:type="paragraph" w:styleId="NoteHeading">
    <w:name w:val="Note Heading"/>
    <w:basedOn w:val="Normal"/>
    <w:next w:val="Normal"/>
    <w:link w:val="NoteHeadingChar"/>
    <w:uiPriority w:val="99"/>
    <w:semiHidden/>
    <w:rsid w:val="00C0319E"/>
  </w:style>
  <w:style w:type="character" w:customStyle="1" w:styleId="NoteHeadingChar">
    <w:name w:val="Note Heading Char"/>
    <w:basedOn w:val="DefaultParagraphFont"/>
    <w:link w:val="NoteHeading"/>
    <w:uiPriority w:val="99"/>
    <w:semiHidden/>
    <w:rsid w:val="00006C59"/>
    <w:rPr>
      <w:sz w:val="24"/>
      <w:szCs w:val="24"/>
    </w:rPr>
  </w:style>
  <w:style w:type="character" w:styleId="PageNumber">
    <w:name w:val="page number"/>
    <w:basedOn w:val="DefaultParagraphFont"/>
    <w:uiPriority w:val="99"/>
    <w:semiHidden/>
    <w:rsid w:val="00C0319E"/>
    <w:rPr>
      <w:rFonts w:cs="Times New Roman"/>
    </w:rPr>
  </w:style>
  <w:style w:type="paragraph" w:styleId="PlainText">
    <w:name w:val="Plain Text"/>
    <w:basedOn w:val="Normal"/>
    <w:link w:val="PlainTextChar"/>
    <w:uiPriority w:val="99"/>
    <w:semiHidden/>
    <w:rsid w:val="00C0319E"/>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006C59"/>
    <w:rPr>
      <w:rFonts w:ascii="Courier New" w:hAnsi="Courier New" w:cs="Courier New"/>
    </w:rPr>
  </w:style>
  <w:style w:type="paragraph" w:styleId="Salutation">
    <w:name w:val="Salutation"/>
    <w:basedOn w:val="Normal"/>
    <w:next w:val="Normal"/>
    <w:link w:val="SalutationChar"/>
    <w:uiPriority w:val="99"/>
    <w:semiHidden/>
    <w:rsid w:val="00C0319E"/>
  </w:style>
  <w:style w:type="character" w:customStyle="1" w:styleId="SalutationChar">
    <w:name w:val="Salutation Char"/>
    <w:basedOn w:val="DefaultParagraphFont"/>
    <w:link w:val="Salutation"/>
    <w:uiPriority w:val="99"/>
    <w:semiHidden/>
    <w:rsid w:val="00006C59"/>
    <w:rPr>
      <w:sz w:val="24"/>
      <w:szCs w:val="24"/>
    </w:rPr>
  </w:style>
  <w:style w:type="paragraph" w:styleId="Signature">
    <w:name w:val="Signature"/>
    <w:basedOn w:val="Normal"/>
    <w:link w:val="SignatureChar"/>
    <w:uiPriority w:val="99"/>
    <w:semiHidden/>
    <w:rsid w:val="00C0319E"/>
    <w:pPr>
      <w:ind w:left="4320"/>
    </w:pPr>
  </w:style>
  <w:style w:type="character" w:customStyle="1" w:styleId="SignatureChar">
    <w:name w:val="Signature Char"/>
    <w:basedOn w:val="DefaultParagraphFont"/>
    <w:link w:val="Signature"/>
    <w:uiPriority w:val="99"/>
    <w:semiHidden/>
    <w:rsid w:val="00006C59"/>
    <w:rPr>
      <w:sz w:val="24"/>
      <w:szCs w:val="24"/>
    </w:rPr>
  </w:style>
  <w:style w:type="character" w:styleId="Strong">
    <w:name w:val="Strong"/>
    <w:basedOn w:val="DefaultParagraphFont"/>
    <w:uiPriority w:val="22"/>
    <w:qFormat/>
    <w:rsid w:val="00C0319E"/>
    <w:rPr>
      <w:b/>
    </w:rPr>
  </w:style>
  <w:style w:type="paragraph" w:styleId="Subtitle">
    <w:name w:val="Subtitle"/>
    <w:basedOn w:val="Normal"/>
    <w:link w:val="SubtitleChar"/>
    <w:uiPriority w:val="11"/>
    <w:qFormat/>
    <w:rsid w:val="00C0319E"/>
    <w:pPr>
      <w:spacing w:after="60"/>
      <w:jc w:val="center"/>
      <w:outlineLvl w:val="1"/>
    </w:pPr>
    <w:rPr>
      <w:rFonts w:ascii="Arial" w:hAnsi="Arial" w:cs="Arial"/>
    </w:rPr>
  </w:style>
  <w:style w:type="character" w:customStyle="1" w:styleId="SubtitleChar">
    <w:name w:val="Subtitle Char"/>
    <w:basedOn w:val="DefaultParagraphFont"/>
    <w:link w:val="Subtitle"/>
    <w:uiPriority w:val="11"/>
    <w:rsid w:val="00006C59"/>
    <w:rPr>
      <w:rFonts w:asciiTheme="majorHAnsi" w:eastAsiaTheme="majorEastAsia" w:hAnsiTheme="majorHAnsi" w:cstheme="majorBidi"/>
      <w:sz w:val="24"/>
      <w:szCs w:val="24"/>
    </w:rPr>
  </w:style>
  <w:style w:type="table" w:styleId="Table3Deffects1">
    <w:name w:val="Table 3D effects 1"/>
    <w:basedOn w:val="TableNormal"/>
    <w:uiPriority w:val="99"/>
    <w:semiHidden/>
    <w:rsid w:val="00C0319E"/>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C0319E"/>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C0319E"/>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C0319E"/>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C0319E"/>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C0319E"/>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C0319E"/>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C0319E"/>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C0319E"/>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C0319E"/>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59"/>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C0319E"/>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C0319E"/>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C0319E"/>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C0319E"/>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C0319E"/>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C0319E"/>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C0319E"/>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C0319E"/>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C0319E"/>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rsid w:val="00C0319E"/>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006C59"/>
    <w:rPr>
      <w:rFonts w:asciiTheme="majorHAnsi" w:eastAsiaTheme="majorEastAsia" w:hAnsiTheme="majorHAnsi" w:cstheme="majorBidi"/>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14"/>
      </w:numPr>
      <w:tabs>
        <w:tab w:val="left" w:pos="360"/>
      </w:tabs>
    </w:pPr>
    <w:rPr>
      <w:b/>
    </w:rPr>
  </w:style>
  <w:style w:type="paragraph" w:customStyle="1" w:styleId="ChecklistLevel2">
    <w:name w:val="Checklist Level 2"/>
    <w:basedOn w:val="ChecklistLevel1"/>
    <w:rsid w:val="00BE0B19"/>
    <w:pPr>
      <w:numPr>
        <w:ilvl w:val="1"/>
        <w:numId w:val="0"/>
      </w:numPr>
      <w:tabs>
        <w:tab w:val="clear" w:pos="36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left" w:pos="1728"/>
      </w:tabs>
      <w:ind w:left="1728"/>
    </w:pPr>
  </w:style>
  <w:style w:type="paragraph" w:customStyle="1" w:styleId="ChecklistLevel4">
    <w:name w:val="Checklist Level 4"/>
    <w:basedOn w:val="ChecklistLevel3"/>
    <w:rsid w:val="00BE0B19"/>
    <w:pPr>
      <w:numPr>
        <w:ilvl w:val="3"/>
      </w:numPr>
      <w:tabs>
        <w:tab w:val="clear" w:pos="1728"/>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Pr>
      <w:ind w:left="720"/>
    </w:pPr>
  </w:style>
  <w:style w:type="paragraph" w:customStyle="1" w:styleId="ExplanationLevel3">
    <w:name w:val="Explanation Level 3"/>
    <w:basedOn w:val="ChecklistLevel3"/>
    <w:next w:val="ChecklistLevel3"/>
    <w:rsid w:val="000954C3"/>
    <w:pPr>
      <w:numPr>
        <w:ilvl w:val="0"/>
      </w:numPr>
      <w:tabs>
        <w:tab w:val="clear" w:pos="1728"/>
      </w:tabs>
      <w:ind w:left="1728"/>
    </w:pPr>
  </w:style>
  <w:style w:type="paragraph" w:customStyle="1" w:styleId="ExplanationLevel4">
    <w:name w:val="Explanation Level 4"/>
    <w:basedOn w:val="ChecklistLevel4"/>
    <w:next w:val="ChecklistLevel4"/>
    <w:rsid w:val="000954C3"/>
    <w:pPr>
      <w:numPr>
        <w:ilvl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link w:val="EndnoteTextChar"/>
    <w:uiPriority w:val="99"/>
    <w:semiHidden/>
    <w:rsid w:val="00126A31"/>
    <w:pPr>
      <w:ind w:left="216" w:hanging="216"/>
    </w:pPr>
    <w:rPr>
      <w:sz w:val="18"/>
      <w:szCs w:val="20"/>
    </w:rPr>
  </w:style>
  <w:style w:type="character" w:customStyle="1" w:styleId="EndnoteTextChar">
    <w:name w:val="Endnote Text Char"/>
    <w:basedOn w:val="DefaultParagraphFont"/>
    <w:link w:val="EndnoteText"/>
    <w:uiPriority w:val="99"/>
    <w:semiHidden/>
    <w:rsid w:val="00006C59"/>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982BEF"/>
    <w:pPr>
      <w:numPr>
        <w:ilvl w:val="0"/>
      </w:numPr>
      <w:tabs>
        <w:tab w:val="left" w:pos="360"/>
      </w:tabs>
      <w:ind w:left="360" w:hanging="360"/>
    </w:pPr>
  </w:style>
  <w:style w:type="paragraph" w:customStyle="1" w:styleId="Default">
    <w:name w:val="Default"/>
    <w:rsid w:val="00756C1D"/>
    <w:pPr>
      <w:autoSpaceDE w:val="0"/>
      <w:autoSpaceDN w:val="0"/>
      <w:adjustRightInd w:val="0"/>
    </w:pPr>
    <w:rPr>
      <w:color w:val="000000"/>
      <w:sz w:val="24"/>
      <w:szCs w:val="24"/>
    </w:rPr>
  </w:style>
  <w:style w:type="paragraph" w:customStyle="1" w:styleId="StatementLevel1">
    <w:name w:val="Statement Level 1"/>
    <w:basedOn w:val="ChecklistBasis"/>
    <w:link w:val="StatementLevel1Char"/>
    <w:rsid w:val="00203809"/>
  </w:style>
  <w:style w:type="character" w:customStyle="1" w:styleId="StatementLevel1Char">
    <w:name w:val="Statement Level 1 Char"/>
    <w:link w:val="StatementLevel1"/>
    <w:locked/>
    <w:rsid w:val="00203809"/>
    <w:rPr>
      <w:rFonts w:ascii="Arial Narrow" w:hAnsi="Arial Narrow"/>
      <w:sz w:val="24"/>
      <w:lang w:val="en-US" w:eastAsia="en-US"/>
    </w:rPr>
  </w:style>
  <w:style w:type="paragraph" w:customStyle="1" w:styleId="StatementLevel2">
    <w:name w:val="Statement Level 2"/>
    <w:basedOn w:val="StatementLevel1"/>
    <w:rsid w:val="00203809"/>
    <w:pPr>
      <w:ind w:left="252"/>
    </w:pPr>
  </w:style>
  <w:style w:type="paragraph" w:customStyle="1" w:styleId="Yes-No">
    <w:name w:val="Yes-No"/>
    <w:basedOn w:val="StatementLevel1"/>
    <w:rsid w:val="00203809"/>
    <w:pPr>
      <w:tabs>
        <w:tab w:val="left" w:pos="720"/>
      </w:tabs>
    </w:pPr>
    <w:rPr>
      <w:b/>
    </w:rPr>
  </w:style>
  <w:style w:type="paragraph" w:customStyle="1" w:styleId="StatementLevel2Hanging">
    <w:name w:val="Statement Level 2 Hanging"/>
    <w:basedOn w:val="StatementLevel2"/>
    <w:rsid w:val="00203809"/>
    <w:pPr>
      <w:ind w:left="547" w:hanging="288"/>
    </w:pPr>
  </w:style>
  <w:style w:type="paragraph" w:styleId="BalloonText">
    <w:name w:val="Balloon Text"/>
    <w:basedOn w:val="Normal"/>
    <w:link w:val="BalloonTextChar"/>
    <w:uiPriority w:val="99"/>
    <w:semiHidden/>
    <w:rsid w:val="001F718B"/>
    <w:rPr>
      <w:rFonts w:ascii="Tahoma" w:hAnsi="Tahoma" w:cs="Tahoma"/>
      <w:sz w:val="16"/>
      <w:szCs w:val="16"/>
    </w:rPr>
  </w:style>
  <w:style w:type="character" w:customStyle="1" w:styleId="BalloonTextChar">
    <w:name w:val="Balloon Text Char"/>
    <w:basedOn w:val="DefaultParagraphFont"/>
    <w:link w:val="BalloonText"/>
    <w:uiPriority w:val="99"/>
    <w:semiHidden/>
    <w:rsid w:val="00006C59"/>
    <w:rPr>
      <w:sz w:val="0"/>
      <w:szCs w:val="0"/>
    </w:rPr>
  </w:style>
  <w:style w:type="character" w:styleId="EndnoteReference">
    <w:name w:val="endnote reference"/>
    <w:basedOn w:val="DefaultParagraphFont"/>
    <w:uiPriority w:val="99"/>
    <w:semiHidden/>
    <w:rsid w:val="0075535B"/>
    <w:rPr>
      <w:vertAlign w:val="superscript"/>
    </w:rPr>
  </w:style>
  <w:style w:type="character" w:customStyle="1" w:styleId="ChecklistBasisChar">
    <w:name w:val="Checklist Basis Char"/>
    <w:link w:val="ChecklistBasis"/>
    <w:locked/>
    <w:rsid w:val="00232AD2"/>
    <w:rPr>
      <w:rFonts w:ascii="Arial Narrow" w:hAnsi="Arial Narrow"/>
      <w:sz w:val="24"/>
      <w:lang w:val="en-US" w:eastAsia="en-US"/>
    </w:rPr>
  </w:style>
  <w:style w:type="paragraph" w:customStyle="1" w:styleId="CommentLevel1">
    <w:name w:val="Comment Level 1"/>
    <w:basedOn w:val="CommentLevel2"/>
    <w:rsid w:val="00AB0787"/>
    <w:pPr>
      <w:ind w:left="0"/>
    </w:pPr>
  </w:style>
  <w:style w:type="paragraph" w:customStyle="1" w:styleId="SOPFooter">
    <w:name w:val="SOP Footer"/>
    <w:basedOn w:val="Normal"/>
    <w:rsid w:val="001961D1"/>
    <w:pPr>
      <w:jc w:val="center"/>
    </w:pPr>
    <w:rPr>
      <w:rFonts w:ascii="Arial" w:hAnsi="Arial" w:cs="Tahoma"/>
      <w:sz w:val="16"/>
      <w:szCs w:val="20"/>
    </w:rPr>
  </w:style>
  <w:style w:type="paragraph" w:styleId="FootnoteText">
    <w:name w:val="footnote text"/>
    <w:basedOn w:val="Normal"/>
    <w:link w:val="FootnoteTextChar"/>
    <w:uiPriority w:val="99"/>
    <w:rsid w:val="00C90FBC"/>
    <w:rPr>
      <w:sz w:val="20"/>
      <w:szCs w:val="20"/>
    </w:rPr>
  </w:style>
  <w:style w:type="character" w:customStyle="1" w:styleId="FootnoteTextChar">
    <w:name w:val="Footnote Text Char"/>
    <w:basedOn w:val="DefaultParagraphFont"/>
    <w:link w:val="FootnoteText"/>
    <w:uiPriority w:val="99"/>
    <w:locked/>
    <w:rsid w:val="00C90FBC"/>
    <w:rPr>
      <w:rFonts w:cs="Times New Roman"/>
    </w:rPr>
  </w:style>
  <w:style w:type="character" w:styleId="FootnoteReference">
    <w:name w:val="footnote reference"/>
    <w:basedOn w:val="DefaultParagraphFont"/>
    <w:uiPriority w:val="99"/>
    <w:rsid w:val="00C90FBC"/>
    <w:rPr>
      <w:vertAlign w:val="superscript"/>
    </w:rPr>
  </w:style>
  <w:style w:type="character" w:customStyle="1" w:styleId="SOPLeader">
    <w:name w:val="SOP Leader"/>
    <w:rsid w:val="00346102"/>
    <w:rPr>
      <w:rFonts w:ascii="Calibri" w:hAnsi="Calibri"/>
      <w:b/>
      <w:sz w:val="24"/>
    </w:rPr>
  </w:style>
  <w:style w:type="paragraph" w:customStyle="1" w:styleId="SOPName">
    <w:name w:val="SOP Name"/>
    <w:basedOn w:val="Normal"/>
    <w:rsid w:val="00346102"/>
    <w:rPr>
      <w:rFonts w:ascii="Calibri" w:hAnsi="Calibri" w:cs="Tahoma"/>
      <w:szCs w:val="20"/>
    </w:rPr>
  </w:style>
  <w:style w:type="paragraph" w:customStyle="1" w:styleId="SOPTableHeader">
    <w:name w:val="SOP Table Header"/>
    <w:basedOn w:val="Normal"/>
    <w:rsid w:val="00346102"/>
    <w:pPr>
      <w:jc w:val="center"/>
    </w:pPr>
    <w:rPr>
      <w:rFonts w:ascii="Calibri" w:hAnsi="Calibri" w:cs="Tahoma"/>
      <w:sz w:val="20"/>
      <w:szCs w:val="20"/>
    </w:rPr>
  </w:style>
  <w:style w:type="paragraph" w:customStyle="1" w:styleId="SOPTableEntry">
    <w:name w:val="SOP Table Entry"/>
    <w:basedOn w:val="SOPTableHeader"/>
    <w:rsid w:val="00346102"/>
    <w:rPr>
      <w:sz w:val="18"/>
    </w:rPr>
  </w:style>
  <w:style w:type="numbering" w:styleId="1ai">
    <w:name w:val="Outline List 1"/>
    <w:basedOn w:val="NoList"/>
    <w:uiPriority w:val="99"/>
    <w:semiHidden/>
    <w:unhideWhenUsed/>
    <w:rsid w:val="00006C59"/>
    <w:pPr>
      <w:numPr>
        <w:numId w:val="2"/>
      </w:numPr>
    </w:pPr>
  </w:style>
  <w:style w:type="numbering" w:styleId="111111">
    <w:name w:val="Outline List 2"/>
    <w:basedOn w:val="NoList"/>
    <w:uiPriority w:val="99"/>
    <w:semiHidden/>
    <w:unhideWhenUsed/>
    <w:rsid w:val="00006C59"/>
    <w:pPr>
      <w:numPr>
        <w:numId w:val="1"/>
      </w:numPr>
    </w:pPr>
  </w:style>
  <w:style w:type="numbering" w:styleId="ArticleSection">
    <w:name w:val="Outline List 3"/>
    <w:basedOn w:val="NoList"/>
    <w:uiPriority w:val="99"/>
    <w:semiHidden/>
    <w:unhideWhenUsed/>
    <w:rsid w:val="00006C59"/>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093446">
      <w:bodyDiv w:val="1"/>
      <w:marLeft w:val="0"/>
      <w:marRight w:val="0"/>
      <w:marTop w:val="0"/>
      <w:marBottom w:val="0"/>
      <w:divBdr>
        <w:top w:val="none" w:sz="0" w:space="0" w:color="auto"/>
        <w:left w:val="none" w:sz="0" w:space="0" w:color="auto"/>
        <w:bottom w:val="none" w:sz="0" w:space="0" w:color="auto"/>
        <w:right w:val="none" w:sz="0" w:space="0" w:color="auto"/>
      </w:divBdr>
    </w:div>
    <w:div w:id="159346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A4FA81C6AB2F4E815032FD0DD9AC96" ma:contentTypeVersion="10" ma:contentTypeDescription="Create a new document." ma:contentTypeScope="" ma:versionID="97c68768283a29332c17465fdb63ad97">
  <xsd:schema xmlns:xsd="http://www.w3.org/2001/XMLSchema" xmlns:xs="http://www.w3.org/2001/XMLSchema" xmlns:p="http://schemas.microsoft.com/office/2006/metadata/properties" xmlns:ns1="http://schemas.microsoft.com/sharepoint/v3" xmlns:ns2="d5b8d32e-93c4-4de3-83c5-77e8f35ddb89" xmlns:ns3="bd2c79c5-122a-4fab-b6fd-cf1ca6036f92" targetNamespace="http://schemas.microsoft.com/office/2006/metadata/properties" ma:root="true" ma:fieldsID="d57bd75d030d2aeb8c4241aa7f91aa6e" ns1:_="" ns2:_="" ns3:_="">
    <xsd:import namespace="http://schemas.microsoft.com/sharepoint/v3"/>
    <xsd:import namespace="d5b8d32e-93c4-4de3-83c5-77e8f35ddb89"/>
    <xsd:import namespace="bd2c79c5-122a-4fab-b6fd-cf1ca6036f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b8d32e-93c4-4de3-83c5-77e8f35ddb8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2c79c5-122a-4fab-b6fd-cf1ca6036f9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99C28-B539-42B9-B41B-59A4D2B75C0B}">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973E9D1A-45AC-46CB-8FB8-E3005A573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b8d32e-93c4-4de3-83c5-77e8f35ddb89"/>
    <ds:schemaRef ds:uri="bd2c79c5-122a-4fab-b6fd-cf1ca6036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0C035C-4F37-4362-B778-F535B23B94E0}">
  <ds:schemaRefs>
    <ds:schemaRef ds:uri="http://schemas.microsoft.com/sharepoint/v3/contenttype/forms"/>
  </ds:schemaRefs>
</ds:datastoreItem>
</file>

<file path=customXml/itemProps4.xml><?xml version="1.0" encoding="utf-8"?>
<ds:datastoreItem xmlns:ds="http://schemas.openxmlformats.org/officeDocument/2006/customXml" ds:itemID="{2E472845-F2D3-4FFE-AA33-ABC62923B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1059</Words>
  <Characters>6040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CHECKLIST: Waiver or Alteration of the Consent Process</vt:lpstr>
    </vt:vector>
  </TitlesOfParts>
  <Manager>Stuart Horowitz, PhD, MBA, CHRC</Manager>
  <Company>Huron Consulting Group, Inc.</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Waiver or Alteration of the Consent Process</dc:title>
  <dc:subject>Huron HRPP ToolKit</dc:subject>
  <dc:creator>Jeffrey A. Cooper</dc:creator>
  <cp:keywords>Huron, HRPP, SOP</cp:keywords>
  <dc:description>©2009-2012 Huron Consulting Services, LLC. Use and distribution subject to End User License Agreement at http://www.huronconsultinggroup.com/SOP</dc:description>
  <cp:lastModifiedBy>Marissa K Scott</cp:lastModifiedBy>
  <cp:revision>4</cp:revision>
  <cp:lastPrinted>2014-08-27T07:35:00Z</cp:lastPrinted>
  <dcterms:created xsi:type="dcterms:W3CDTF">2019-02-06T16:00:00Z</dcterms:created>
  <dcterms:modified xsi:type="dcterms:W3CDTF">2019-02-26T18:38:00Z</dcterms:modified>
  <cp:category>CHECKLIST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0x01010095A4FA81C6AB2F4E815032FD0DD9AC96</vt:lpwstr>
  </property>
</Properties>
</file>