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354"/>
        <w:gridCol w:w="1403"/>
        <w:gridCol w:w="1757"/>
        <w:gridCol w:w="1757"/>
        <w:gridCol w:w="1757"/>
        <w:gridCol w:w="1757"/>
        <w:gridCol w:w="1757"/>
      </w:tblGrid>
      <w:tr w:rsidR="00DF2950" w:rsidRPr="00C40DC3" w14:paraId="331524A6" w14:textId="77777777" w:rsidTr="00D94BA3">
        <w:trPr>
          <w:cantSplit/>
        </w:trPr>
        <w:tc>
          <w:tcPr>
            <w:tcW w:w="11009" w:type="dxa"/>
            <w:gridSpan w:val="8"/>
          </w:tcPr>
          <w:p w14:paraId="331524A5" w14:textId="75EEBE66" w:rsidR="00DF2950" w:rsidRPr="00D94BA3" w:rsidRDefault="00DF2950" w:rsidP="006B4D5C">
            <w:pPr>
              <w:pStyle w:val="ChecklistBasis"/>
              <w:rPr>
                <w:sz w:val="18"/>
                <w:szCs w:val="18"/>
              </w:rPr>
            </w:pPr>
            <w:r w:rsidRPr="00D94BA3">
              <w:rPr>
                <w:sz w:val="18"/>
                <w:szCs w:val="18"/>
              </w:rPr>
              <w:t xml:space="preserve">The purpose of this </w:t>
            </w:r>
            <w:r w:rsidR="00797040" w:rsidRPr="00D94BA3">
              <w:rPr>
                <w:sz w:val="18"/>
                <w:szCs w:val="18"/>
              </w:rPr>
              <w:t>worksheet</w:t>
            </w:r>
            <w:r w:rsidRPr="00D94BA3">
              <w:rPr>
                <w:sz w:val="18"/>
                <w:szCs w:val="18"/>
              </w:rPr>
              <w:t xml:space="preserve"> is to provide support for IRB staff</w:t>
            </w:r>
            <w:r w:rsidR="00D53C4A" w:rsidRPr="00D94BA3">
              <w:rPr>
                <w:sz w:val="18"/>
                <w:szCs w:val="18"/>
              </w:rPr>
              <w:t xml:space="preserve"> and Committee members reviewing research that will be conducted </w:t>
            </w:r>
            <w:r w:rsidR="006B4D5C" w:rsidRPr="00D94BA3">
              <w:rPr>
                <w:sz w:val="18"/>
                <w:szCs w:val="18"/>
              </w:rPr>
              <w:t>in joint effort that involves researchers and community representatives in all phases of the research. The joint effort engages community members, employs local knowledge in the understanding of various issues and the design of interventions, and invests community members in the processes and products of research.</w:t>
            </w:r>
            <w:r w:rsidR="00D53C4A" w:rsidRPr="00D94BA3">
              <w:rPr>
                <w:sz w:val="18"/>
                <w:szCs w:val="18"/>
              </w:rPr>
              <w:t xml:space="preserve"> T</w:t>
            </w:r>
            <w:r w:rsidR="00621710" w:rsidRPr="00D94BA3">
              <w:rPr>
                <w:sz w:val="18"/>
                <w:szCs w:val="18"/>
              </w:rPr>
              <w:t xml:space="preserve">his </w:t>
            </w:r>
            <w:r w:rsidR="00797040" w:rsidRPr="00D94BA3">
              <w:rPr>
                <w:sz w:val="18"/>
                <w:szCs w:val="18"/>
              </w:rPr>
              <w:t>worksheet</w:t>
            </w:r>
            <w:r w:rsidR="00621710" w:rsidRPr="00D94BA3">
              <w:rPr>
                <w:sz w:val="18"/>
                <w:szCs w:val="18"/>
              </w:rPr>
              <w:t xml:space="preserve"> is to be used. It does not need to be completed or retained.</w:t>
            </w:r>
          </w:p>
        </w:tc>
      </w:tr>
      <w:tr w:rsidR="00A762F0" w:rsidRPr="00C40DC3" w14:paraId="1143BA4B" w14:textId="77777777" w:rsidTr="00D94BA3">
        <w:trPr>
          <w:trHeight w:hRule="exact" w:val="72"/>
        </w:trPr>
        <w:tc>
          <w:tcPr>
            <w:tcW w:w="11009" w:type="dxa"/>
            <w:gridSpan w:val="8"/>
            <w:shd w:val="clear" w:color="auto" w:fill="000000"/>
          </w:tcPr>
          <w:p w14:paraId="146C13E3" w14:textId="77777777" w:rsidR="00A762F0" w:rsidRPr="00D94BA3" w:rsidRDefault="00A762F0" w:rsidP="00BD7E8B">
            <w:pPr>
              <w:rPr>
                <w:sz w:val="18"/>
                <w:szCs w:val="18"/>
              </w:rPr>
            </w:pPr>
          </w:p>
        </w:tc>
      </w:tr>
      <w:tr w:rsidR="00A762F0" w:rsidRPr="00C40DC3" w14:paraId="55783F30" w14:textId="77777777" w:rsidTr="00D94BA3">
        <w:tc>
          <w:tcPr>
            <w:tcW w:w="11009" w:type="dxa"/>
            <w:gridSpan w:val="8"/>
          </w:tcPr>
          <w:p w14:paraId="6E4E8604" w14:textId="17E7347C" w:rsidR="00A762F0" w:rsidRPr="00D94BA3" w:rsidRDefault="00A762F0" w:rsidP="00A762F0">
            <w:pPr>
              <w:pStyle w:val="ChecklistLevel1"/>
              <w:rPr>
                <w:sz w:val="18"/>
                <w:szCs w:val="18"/>
              </w:rPr>
            </w:pPr>
            <w:r w:rsidRPr="00D94BA3">
              <w:rPr>
                <w:sz w:val="18"/>
                <w:szCs w:val="18"/>
              </w:rPr>
              <w:t>Community Definition</w:t>
            </w:r>
            <w:r w:rsidRPr="00D94BA3">
              <w:rPr>
                <w:b w:val="0"/>
                <w:sz w:val="18"/>
                <w:szCs w:val="18"/>
              </w:rPr>
              <w:t xml:space="preserve"> (Check if </w:t>
            </w:r>
            <w:r w:rsidRPr="00D94BA3">
              <w:rPr>
                <w:sz w:val="18"/>
                <w:szCs w:val="18"/>
              </w:rPr>
              <w:t>“Yes.”</w:t>
            </w:r>
            <w:r w:rsidRPr="00D94BA3">
              <w:rPr>
                <w:b w:val="0"/>
                <w:sz w:val="18"/>
                <w:szCs w:val="18"/>
              </w:rPr>
              <w:t>)</w:t>
            </w:r>
          </w:p>
        </w:tc>
      </w:tr>
      <w:tr w:rsidR="00C840AF" w:rsidRPr="00C40DC3" w14:paraId="4F6F1A22" w14:textId="77777777" w:rsidTr="00D94BA3">
        <w:tblPrEx>
          <w:tblCellMar>
            <w:left w:w="115" w:type="dxa"/>
            <w:right w:w="115" w:type="dxa"/>
          </w:tblCellMar>
        </w:tblPrEx>
        <w:trPr>
          <w:cantSplit/>
        </w:trPr>
        <w:tc>
          <w:tcPr>
            <w:tcW w:w="467" w:type="dxa"/>
          </w:tcPr>
          <w:p w14:paraId="1A984836" w14:textId="6E1040E3" w:rsidR="00C840AF" w:rsidRPr="00D94BA3" w:rsidRDefault="00C840AF" w:rsidP="00170321">
            <w:pPr>
              <w:jc w:val="center"/>
              <w:rPr>
                <w:sz w:val="18"/>
                <w:szCs w:val="18"/>
              </w:rPr>
            </w:pPr>
            <w:r w:rsidRPr="00D94BA3">
              <w:rPr>
                <w:sz w:val="18"/>
                <w:szCs w:val="18"/>
              </w:rPr>
              <w:fldChar w:fldCharType="begin">
                <w:ffData>
                  <w:name w:val="Check1"/>
                  <w:enabled/>
                  <w:calcOnExit w:val="0"/>
                  <w:checkBox>
                    <w:sizeAuto/>
                    <w:default w:val="0"/>
                  </w:checkBox>
                </w:ffData>
              </w:fldChar>
            </w:r>
            <w:bookmarkStart w:id="0" w:name="Check1"/>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bookmarkEnd w:id="0"/>
          </w:p>
        </w:tc>
        <w:tc>
          <w:tcPr>
            <w:tcW w:w="10542" w:type="dxa"/>
            <w:gridSpan w:val="7"/>
          </w:tcPr>
          <w:p w14:paraId="028D32BE" w14:textId="7B5B03CB" w:rsidR="00C840AF" w:rsidRPr="00D94BA3" w:rsidRDefault="00C840AF" w:rsidP="00C840AF">
            <w:pPr>
              <w:pStyle w:val="StatementLevel1"/>
              <w:rPr>
                <w:rFonts w:cs="Arial Narrow"/>
                <w:sz w:val="18"/>
                <w:szCs w:val="18"/>
              </w:rPr>
            </w:pPr>
            <w:r w:rsidRPr="00D94BA3">
              <w:rPr>
                <w:rFonts w:cs="Arial Narrow"/>
                <w:sz w:val="18"/>
                <w:szCs w:val="18"/>
              </w:rPr>
              <w:t>A group of people with diverse characteristics who are linked by social ties, share common perspectives, and engage in joint action in geographical locations or settings. Some common elements of community are:</w:t>
            </w:r>
          </w:p>
          <w:p w14:paraId="7DE05B4B" w14:textId="77777777" w:rsidR="00C840AF" w:rsidRPr="00D94BA3" w:rsidRDefault="00C840AF" w:rsidP="00EC3DAF">
            <w:pPr>
              <w:pStyle w:val="StatementLevel1"/>
              <w:numPr>
                <w:ilvl w:val="0"/>
                <w:numId w:val="16"/>
              </w:numPr>
              <w:rPr>
                <w:sz w:val="18"/>
                <w:szCs w:val="18"/>
              </w:rPr>
            </w:pPr>
            <w:r w:rsidRPr="00D94BA3">
              <w:rPr>
                <w:sz w:val="18"/>
                <w:szCs w:val="18"/>
              </w:rPr>
              <w:t>A sense of place – city, village, neighborhood, workplace, etc.</w:t>
            </w:r>
          </w:p>
          <w:p w14:paraId="7E866321" w14:textId="77777777" w:rsidR="0062716F" w:rsidRPr="00D94BA3" w:rsidRDefault="00C840AF" w:rsidP="00EC3DAF">
            <w:pPr>
              <w:pStyle w:val="StatementLevel1"/>
              <w:numPr>
                <w:ilvl w:val="0"/>
                <w:numId w:val="16"/>
              </w:numPr>
              <w:rPr>
                <w:sz w:val="18"/>
                <w:szCs w:val="18"/>
              </w:rPr>
            </w:pPr>
            <w:r w:rsidRPr="00D94BA3">
              <w:rPr>
                <w:sz w:val="18"/>
                <w:szCs w:val="18"/>
              </w:rPr>
              <w:t>Sharing common interests and perspectives</w:t>
            </w:r>
            <w:r w:rsidR="0062716F" w:rsidRPr="00D94BA3">
              <w:rPr>
                <w:sz w:val="18"/>
                <w:szCs w:val="18"/>
              </w:rPr>
              <w:t>.</w:t>
            </w:r>
            <w:r w:rsidRPr="00D94BA3">
              <w:rPr>
                <w:sz w:val="18"/>
                <w:szCs w:val="18"/>
              </w:rPr>
              <w:t xml:space="preserve"> </w:t>
            </w:r>
          </w:p>
          <w:p w14:paraId="1CA98FAE" w14:textId="0495DA5C" w:rsidR="00C840AF" w:rsidRPr="00D94BA3" w:rsidRDefault="00C840AF" w:rsidP="00EC3DAF">
            <w:pPr>
              <w:pStyle w:val="StatementLevel1"/>
              <w:numPr>
                <w:ilvl w:val="0"/>
                <w:numId w:val="16"/>
              </w:numPr>
              <w:rPr>
                <w:sz w:val="18"/>
                <w:szCs w:val="18"/>
              </w:rPr>
            </w:pPr>
            <w:r w:rsidRPr="00D94BA3">
              <w:rPr>
                <w:sz w:val="18"/>
                <w:szCs w:val="18"/>
              </w:rPr>
              <w:t>Joint actions that bring people together</w:t>
            </w:r>
            <w:bookmarkStart w:id="1" w:name="_GoBack"/>
            <w:bookmarkEnd w:id="1"/>
          </w:p>
          <w:p w14:paraId="346B46F4" w14:textId="77777777" w:rsidR="00C840AF" w:rsidRPr="00D94BA3" w:rsidRDefault="00C840AF" w:rsidP="00EC3DAF">
            <w:pPr>
              <w:pStyle w:val="StatementLevel1"/>
              <w:numPr>
                <w:ilvl w:val="0"/>
                <w:numId w:val="16"/>
              </w:numPr>
              <w:rPr>
                <w:sz w:val="18"/>
                <w:szCs w:val="18"/>
              </w:rPr>
            </w:pPr>
            <w:r w:rsidRPr="00D94BA3">
              <w:rPr>
                <w:sz w:val="18"/>
                <w:szCs w:val="18"/>
              </w:rPr>
              <w:t>Social ties (family, friends)</w:t>
            </w:r>
          </w:p>
          <w:p w14:paraId="011CF852" w14:textId="63529F69" w:rsidR="00C840AF" w:rsidRPr="00D94BA3" w:rsidRDefault="00C840AF" w:rsidP="00EC3DAF">
            <w:pPr>
              <w:pStyle w:val="StatementLevel1"/>
              <w:numPr>
                <w:ilvl w:val="0"/>
                <w:numId w:val="16"/>
              </w:numPr>
              <w:rPr>
                <w:sz w:val="18"/>
                <w:szCs w:val="18"/>
              </w:rPr>
            </w:pPr>
            <w:r w:rsidRPr="00D94BA3">
              <w:rPr>
                <w:sz w:val="18"/>
                <w:szCs w:val="18"/>
              </w:rPr>
              <w:t>Diversity</w:t>
            </w:r>
          </w:p>
        </w:tc>
      </w:tr>
      <w:tr w:rsidR="002B723F" w:rsidRPr="00C40DC3" w14:paraId="331524A8" w14:textId="77777777" w:rsidTr="00D94BA3">
        <w:trPr>
          <w:trHeight w:hRule="exact" w:val="72"/>
        </w:trPr>
        <w:tc>
          <w:tcPr>
            <w:tcW w:w="11009" w:type="dxa"/>
            <w:gridSpan w:val="8"/>
            <w:shd w:val="clear" w:color="auto" w:fill="000000"/>
          </w:tcPr>
          <w:p w14:paraId="331524A7" w14:textId="77777777" w:rsidR="002B723F" w:rsidRPr="00D94BA3" w:rsidRDefault="002B723F" w:rsidP="00D02E37">
            <w:pPr>
              <w:rPr>
                <w:sz w:val="18"/>
                <w:szCs w:val="18"/>
              </w:rPr>
            </w:pPr>
          </w:p>
        </w:tc>
      </w:tr>
      <w:tr w:rsidR="002B723F" w:rsidRPr="00C40DC3" w14:paraId="331524AA" w14:textId="77777777" w:rsidTr="00D94BA3">
        <w:tc>
          <w:tcPr>
            <w:tcW w:w="11009" w:type="dxa"/>
            <w:gridSpan w:val="8"/>
          </w:tcPr>
          <w:p w14:paraId="331524A9" w14:textId="6D6DF4A5" w:rsidR="002B723F" w:rsidRPr="00D94BA3" w:rsidRDefault="00BB7C49" w:rsidP="007B78D2">
            <w:pPr>
              <w:pStyle w:val="ChecklistLevel1"/>
              <w:rPr>
                <w:sz w:val="18"/>
                <w:szCs w:val="18"/>
              </w:rPr>
            </w:pPr>
            <w:r w:rsidRPr="00D94BA3">
              <w:rPr>
                <w:sz w:val="18"/>
                <w:szCs w:val="18"/>
              </w:rPr>
              <w:t>The Extent of Community Engagement</w:t>
            </w:r>
            <w:r w:rsidR="00C40DC3">
              <w:rPr>
                <w:sz w:val="18"/>
                <w:szCs w:val="18"/>
              </w:rPr>
              <w:t xml:space="preserve"> in the Research Enterprise</w:t>
            </w:r>
            <w:r w:rsidR="00FD4E8D" w:rsidRPr="00D94BA3">
              <w:rPr>
                <w:sz w:val="18"/>
                <w:szCs w:val="18"/>
              </w:rPr>
              <w:t xml:space="preserve"> </w:t>
            </w:r>
            <w:r w:rsidR="00AB6B0A" w:rsidRPr="00D94BA3">
              <w:rPr>
                <w:b w:val="0"/>
                <w:sz w:val="18"/>
                <w:szCs w:val="18"/>
              </w:rPr>
              <w:t xml:space="preserve">(Check if </w:t>
            </w:r>
            <w:r w:rsidR="005D7953" w:rsidRPr="00D94BA3">
              <w:rPr>
                <w:sz w:val="18"/>
                <w:szCs w:val="18"/>
              </w:rPr>
              <w:t>“Yes.”</w:t>
            </w:r>
            <w:r w:rsidR="007B78D2" w:rsidRPr="00D94BA3">
              <w:rPr>
                <w:b w:val="0"/>
                <w:sz w:val="18"/>
                <w:szCs w:val="18"/>
              </w:rPr>
              <w:t>)</w:t>
            </w:r>
          </w:p>
        </w:tc>
      </w:tr>
      <w:tr w:rsidR="00DE4762" w:rsidRPr="00C40DC3" w14:paraId="0658C0A8" w14:textId="77777777" w:rsidTr="00D94BA3">
        <w:tblPrEx>
          <w:tblCellMar>
            <w:left w:w="115" w:type="dxa"/>
            <w:right w:w="115" w:type="dxa"/>
          </w:tblCellMar>
        </w:tblPrEx>
        <w:trPr>
          <w:cantSplit/>
          <w:trHeight w:val="42"/>
        </w:trPr>
        <w:tc>
          <w:tcPr>
            <w:tcW w:w="467" w:type="dxa"/>
            <w:vMerge w:val="restart"/>
            <w:vAlign w:val="center"/>
          </w:tcPr>
          <w:p w14:paraId="279DAB1C" w14:textId="15E3A874" w:rsidR="00DE4762" w:rsidRPr="00D94BA3" w:rsidRDefault="00DE4762" w:rsidP="0054468F">
            <w:pPr>
              <w:rPr>
                <w:sz w:val="18"/>
                <w:szCs w:val="18"/>
              </w:rPr>
            </w:pPr>
          </w:p>
        </w:tc>
        <w:tc>
          <w:tcPr>
            <w:tcW w:w="1757" w:type="dxa"/>
            <w:gridSpan w:val="2"/>
          </w:tcPr>
          <w:p w14:paraId="530E15D7" w14:textId="77777777" w:rsidR="00DE4762" w:rsidRPr="00D94BA3" w:rsidRDefault="00DE4762" w:rsidP="00C267DD">
            <w:pPr>
              <w:pStyle w:val="StatementLevel1"/>
              <w:rPr>
                <w:sz w:val="18"/>
                <w:szCs w:val="18"/>
              </w:rPr>
            </w:pPr>
          </w:p>
        </w:tc>
        <w:tc>
          <w:tcPr>
            <w:tcW w:w="1757" w:type="dxa"/>
          </w:tcPr>
          <w:p w14:paraId="5E68AD06" w14:textId="124161E0" w:rsidR="00DE4762" w:rsidRPr="00D94BA3" w:rsidRDefault="00DE4762" w:rsidP="009328D6">
            <w:pPr>
              <w:pStyle w:val="StatementLevel1"/>
              <w:spacing w:before="120"/>
              <w:rPr>
                <w:sz w:val="18"/>
                <w:szCs w:val="18"/>
              </w:rPr>
            </w:pPr>
            <w:r w:rsidRPr="00D94BA3">
              <w:rPr>
                <w:b/>
                <w:sz w:val="18"/>
                <w:szCs w:val="18"/>
              </w:rPr>
              <w:t>Traditional</w:t>
            </w:r>
            <w:r w:rsidR="0070099F" w:rsidRPr="00D94BA3">
              <w:rPr>
                <w:b/>
                <w:sz w:val="18"/>
                <w:szCs w:val="18"/>
              </w:rPr>
              <w:t>:</w:t>
            </w:r>
            <w:r w:rsidR="0070099F" w:rsidRPr="00D94BA3">
              <w:rPr>
                <w:sz w:val="18"/>
                <w:szCs w:val="18"/>
              </w:rPr>
              <w:t xml:space="preserve"> Researcher </w:t>
            </w:r>
            <w:r w:rsidR="000439D5" w:rsidRPr="00D94BA3">
              <w:rPr>
                <w:sz w:val="18"/>
                <w:szCs w:val="18"/>
              </w:rPr>
              <w:t>Control; Community does not have input or decision-making power</w:t>
            </w:r>
          </w:p>
        </w:tc>
        <w:tc>
          <w:tcPr>
            <w:tcW w:w="1757" w:type="dxa"/>
          </w:tcPr>
          <w:p w14:paraId="70C2A9CD" w14:textId="426405DA" w:rsidR="00DE4762" w:rsidRPr="00D94BA3" w:rsidRDefault="00DE4762" w:rsidP="009328D6">
            <w:pPr>
              <w:pStyle w:val="StatementLevel1"/>
              <w:spacing w:before="120"/>
              <w:rPr>
                <w:sz w:val="18"/>
                <w:szCs w:val="18"/>
              </w:rPr>
            </w:pPr>
            <w:r w:rsidRPr="00D94BA3">
              <w:rPr>
                <w:b/>
                <w:sz w:val="18"/>
                <w:szCs w:val="18"/>
              </w:rPr>
              <w:t>Outreach Consultation</w:t>
            </w:r>
            <w:r w:rsidR="000439D5" w:rsidRPr="00D94BA3">
              <w:rPr>
                <w:b/>
                <w:sz w:val="18"/>
                <w:szCs w:val="18"/>
              </w:rPr>
              <w:t>:</w:t>
            </w:r>
            <w:r w:rsidR="000439D5" w:rsidRPr="00D94BA3">
              <w:rPr>
                <w:sz w:val="18"/>
                <w:szCs w:val="18"/>
              </w:rPr>
              <w:t xml:space="preserve"> Researcher seeks passive</w:t>
            </w:r>
            <w:r w:rsidR="004630AC" w:rsidRPr="00D94BA3">
              <w:rPr>
                <w:sz w:val="18"/>
                <w:szCs w:val="18"/>
              </w:rPr>
              <w:t>,</w:t>
            </w:r>
            <w:r w:rsidR="000439D5" w:rsidRPr="00D94BA3">
              <w:rPr>
                <w:sz w:val="18"/>
                <w:szCs w:val="18"/>
              </w:rPr>
              <w:t xml:space="preserve"> general input;</w:t>
            </w:r>
            <w:r w:rsidR="004630AC" w:rsidRPr="00D94BA3">
              <w:rPr>
                <w:sz w:val="18"/>
                <w:szCs w:val="18"/>
              </w:rPr>
              <w:t xml:space="preserve"> little or no bi-directional communication;</w:t>
            </w:r>
            <w:r w:rsidR="000439D5" w:rsidRPr="00D94BA3">
              <w:rPr>
                <w:sz w:val="18"/>
                <w:szCs w:val="18"/>
              </w:rPr>
              <w:t xml:space="preserve"> Researcher retains decision-making power</w:t>
            </w:r>
          </w:p>
        </w:tc>
        <w:tc>
          <w:tcPr>
            <w:tcW w:w="1757" w:type="dxa"/>
          </w:tcPr>
          <w:p w14:paraId="054A28AB" w14:textId="77777777" w:rsidR="004630AC" w:rsidRPr="00D94BA3" w:rsidRDefault="00DE4762" w:rsidP="009328D6">
            <w:pPr>
              <w:pStyle w:val="StatementLevel1"/>
              <w:spacing w:before="120"/>
              <w:rPr>
                <w:sz w:val="18"/>
                <w:szCs w:val="18"/>
              </w:rPr>
            </w:pPr>
            <w:r w:rsidRPr="00D94BA3">
              <w:rPr>
                <w:b/>
                <w:sz w:val="18"/>
                <w:szCs w:val="18"/>
              </w:rPr>
              <w:t>Involved Consultation</w:t>
            </w:r>
            <w:r w:rsidR="000439D5" w:rsidRPr="00D94BA3">
              <w:rPr>
                <w:b/>
                <w:sz w:val="18"/>
                <w:szCs w:val="18"/>
              </w:rPr>
              <w:t>:</w:t>
            </w:r>
            <w:r w:rsidR="000439D5" w:rsidRPr="00D94BA3">
              <w:rPr>
                <w:sz w:val="18"/>
                <w:szCs w:val="18"/>
              </w:rPr>
              <w:t xml:space="preserve"> </w:t>
            </w:r>
          </w:p>
          <w:p w14:paraId="76F90984" w14:textId="2CEA3A54" w:rsidR="00DE4762" w:rsidRPr="00D94BA3" w:rsidRDefault="004630AC" w:rsidP="004630AC">
            <w:pPr>
              <w:pStyle w:val="StatementLevel1"/>
              <w:rPr>
                <w:sz w:val="18"/>
                <w:szCs w:val="18"/>
              </w:rPr>
            </w:pPr>
            <w:r w:rsidRPr="00D94BA3">
              <w:rPr>
                <w:sz w:val="18"/>
                <w:szCs w:val="18"/>
              </w:rPr>
              <w:t>Community actively provides input through bi-directional c</w:t>
            </w:r>
            <w:r w:rsidR="000439D5" w:rsidRPr="00D94BA3">
              <w:rPr>
                <w:sz w:val="18"/>
                <w:szCs w:val="18"/>
              </w:rPr>
              <w:t>ommunication</w:t>
            </w:r>
            <w:r w:rsidRPr="00D94BA3">
              <w:rPr>
                <w:sz w:val="18"/>
                <w:szCs w:val="18"/>
              </w:rPr>
              <w:t>; Researcher retains</w:t>
            </w:r>
            <w:r w:rsidR="000439D5" w:rsidRPr="00D94BA3">
              <w:rPr>
                <w:sz w:val="18"/>
                <w:szCs w:val="18"/>
              </w:rPr>
              <w:t xml:space="preserve"> final decision-making power</w:t>
            </w:r>
          </w:p>
        </w:tc>
        <w:tc>
          <w:tcPr>
            <w:tcW w:w="1757" w:type="dxa"/>
          </w:tcPr>
          <w:p w14:paraId="67DE25D8" w14:textId="77777777" w:rsidR="004630AC" w:rsidRPr="00D94BA3" w:rsidRDefault="00DE4762" w:rsidP="009328D6">
            <w:pPr>
              <w:pStyle w:val="StatementLevel1"/>
              <w:spacing w:before="120"/>
              <w:rPr>
                <w:sz w:val="18"/>
                <w:szCs w:val="18"/>
              </w:rPr>
            </w:pPr>
            <w:r w:rsidRPr="00D94BA3">
              <w:rPr>
                <w:b/>
                <w:sz w:val="18"/>
                <w:szCs w:val="18"/>
              </w:rPr>
              <w:t>Collaborative / Shared Leadership</w:t>
            </w:r>
            <w:r w:rsidR="000439D5" w:rsidRPr="00D94BA3">
              <w:rPr>
                <w:b/>
                <w:sz w:val="18"/>
                <w:szCs w:val="18"/>
              </w:rPr>
              <w:t>:</w:t>
            </w:r>
            <w:r w:rsidR="000439D5" w:rsidRPr="00D94BA3">
              <w:rPr>
                <w:sz w:val="18"/>
                <w:szCs w:val="18"/>
              </w:rPr>
              <w:t xml:space="preserve"> </w:t>
            </w:r>
          </w:p>
          <w:p w14:paraId="4AEF0A4F" w14:textId="05669113" w:rsidR="00DE4762" w:rsidRPr="00D94BA3" w:rsidRDefault="004630AC" w:rsidP="00170321">
            <w:pPr>
              <w:pStyle w:val="StatementLevel1"/>
              <w:rPr>
                <w:sz w:val="18"/>
                <w:szCs w:val="18"/>
              </w:rPr>
            </w:pPr>
            <w:r w:rsidRPr="00D94BA3">
              <w:rPr>
                <w:sz w:val="18"/>
                <w:szCs w:val="18"/>
              </w:rPr>
              <w:t xml:space="preserve">Community is a full partner in the research enterprise; </w:t>
            </w:r>
            <w:r w:rsidR="000439D5" w:rsidRPr="00D94BA3">
              <w:rPr>
                <w:sz w:val="18"/>
                <w:szCs w:val="18"/>
              </w:rPr>
              <w:t>Bi-directional Communication;</w:t>
            </w:r>
            <w:r w:rsidRPr="00D94BA3">
              <w:rPr>
                <w:sz w:val="18"/>
                <w:szCs w:val="18"/>
              </w:rPr>
              <w:t xml:space="preserve"> D</w:t>
            </w:r>
            <w:r w:rsidR="000439D5" w:rsidRPr="00D94BA3">
              <w:rPr>
                <w:sz w:val="18"/>
                <w:szCs w:val="18"/>
              </w:rPr>
              <w:t>ecision-making power is shared</w:t>
            </w:r>
          </w:p>
        </w:tc>
        <w:tc>
          <w:tcPr>
            <w:tcW w:w="1757" w:type="dxa"/>
          </w:tcPr>
          <w:p w14:paraId="0AEECDC5" w14:textId="3BCCFF1E" w:rsidR="00DE4762" w:rsidRPr="00D94BA3" w:rsidRDefault="00DE4762" w:rsidP="009328D6">
            <w:pPr>
              <w:pStyle w:val="StatementLevel1"/>
              <w:spacing w:before="120"/>
              <w:rPr>
                <w:sz w:val="18"/>
                <w:szCs w:val="18"/>
              </w:rPr>
            </w:pPr>
            <w:r w:rsidRPr="00D94BA3">
              <w:rPr>
                <w:b/>
                <w:sz w:val="18"/>
                <w:szCs w:val="18"/>
              </w:rPr>
              <w:t>Empowered</w:t>
            </w:r>
            <w:r w:rsidR="0070099F" w:rsidRPr="00D94BA3">
              <w:rPr>
                <w:b/>
                <w:sz w:val="18"/>
                <w:szCs w:val="18"/>
              </w:rPr>
              <w:t>:</w:t>
            </w:r>
            <w:r w:rsidR="0070099F" w:rsidRPr="00D94BA3">
              <w:rPr>
                <w:sz w:val="18"/>
                <w:szCs w:val="18"/>
              </w:rPr>
              <w:t xml:space="preserve"> </w:t>
            </w:r>
            <w:r w:rsidR="000439D5" w:rsidRPr="00D94BA3">
              <w:rPr>
                <w:sz w:val="18"/>
                <w:szCs w:val="18"/>
              </w:rPr>
              <w:t>Community Control; Comm</w:t>
            </w:r>
            <w:r w:rsidR="001A1DF0" w:rsidRPr="00D94BA3">
              <w:rPr>
                <w:sz w:val="18"/>
                <w:szCs w:val="18"/>
              </w:rPr>
              <w:t>unity has decision-making power</w:t>
            </w:r>
            <w:r w:rsidR="004630AC" w:rsidRPr="00D94BA3">
              <w:rPr>
                <w:sz w:val="18"/>
                <w:szCs w:val="18"/>
              </w:rPr>
              <w:t>; Researcher implements the decisions of the community</w:t>
            </w:r>
          </w:p>
        </w:tc>
      </w:tr>
      <w:tr w:rsidR="00DE4762" w:rsidRPr="00C40DC3" w14:paraId="51144E83" w14:textId="77777777" w:rsidTr="00D94BA3">
        <w:tblPrEx>
          <w:tblCellMar>
            <w:left w:w="115" w:type="dxa"/>
            <w:right w:w="115" w:type="dxa"/>
          </w:tblCellMar>
        </w:tblPrEx>
        <w:trPr>
          <w:cantSplit/>
          <w:trHeight w:val="37"/>
        </w:trPr>
        <w:tc>
          <w:tcPr>
            <w:tcW w:w="467" w:type="dxa"/>
            <w:vMerge/>
            <w:vAlign w:val="center"/>
          </w:tcPr>
          <w:p w14:paraId="6C2CE5F6" w14:textId="230D78F6" w:rsidR="00DE4762" w:rsidRPr="00D94BA3" w:rsidRDefault="00DE4762" w:rsidP="00DE4762">
            <w:pPr>
              <w:rPr>
                <w:sz w:val="18"/>
                <w:szCs w:val="18"/>
              </w:rPr>
            </w:pPr>
          </w:p>
        </w:tc>
        <w:tc>
          <w:tcPr>
            <w:tcW w:w="1757" w:type="dxa"/>
            <w:gridSpan w:val="2"/>
          </w:tcPr>
          <w:p w14:paraId="3BC6BB27" w14:textId="6A7240E7" w:rsidR="00DE4762" w:rsidRPr="00D94BA3" w:rsidRDefault="00DE4762" w:rsidP="00DE4762">
            <w:pPr>
              <w:pStyle w:val="StatementLevel1"/>
              <w:rPr>
                <w:sz w:val="18"/>
                <w:szCs w:val="18"/>
              </w:rPr>
            </w:pPr>
            <w:r w:rsidRPr="00D94BA3">
              <w:rPr>
                <w:sz w:val="18"/>
                <w:szCs w:val="18"/>
              </w:rPr>
              <w:t>Research Objective</w:t>
            </w:r>
          </w:p>
        </w:tc>
        <w:tc>
          <w:tcPr>
            <w:tcW w:w="1757" w:type="dxa"/>
            <w:tcMar>
              <w:top w:w="43" w:type="dxa"/>
              <w:bottom w:w="43" w:type="dxa"/>
            </w:tcMar>
            <w:vAlign w:val="center"/>
          </w:tcPr>
          <w:p w14:paraId="5206A6A0" w14:textId="1E990B8C"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643331B2" w14:textId="1DAE38AA"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B06773F" w14:textId="4E8AD5A7"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62196FD8" w14:textId="3081E30C"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17F05F5" w14:textId="222FCAD5"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4A231081" w14:textId="77777777" w:rsidTr="00D94BA3">
        <w:tblPrEx>
          <w:tblCellMar>
            <w:left w:w="115" w:type="dxa"/>
            <w:right w:w="115" w:type="dxa"/>
          </w:tblCellMar>
        </w:tblPrEx>
        <w:trPr>
          <w:cantSplit/>
          <w:trHeight w:val="37"/>
        </w:trPr>
        <w:tc>
          <w:tcPr>
            <w:tcW w:w="467" w:type="dxa"/>
            <w:vMerge/>
            <w:vAlign w:val="center"/>
          </w:tcPr>
          <w:p w14:paraId="1314CE82" w14:textId="77777777" w:rsidR="00DE4762" w:rsidRPr="00D94BA3" w:rsidRDefault="00DE4762" w:rsidP="00DE4762">
            <w:pPr>
              <w:rPr>
                <w:sz w:val="18"/>
                <w:szCs w:val="18"/>
              </w:rPr>
            </w:pPr>
          </w:p>
        </w:tc>
        <w:tc>
          <w:tcPr>
            <w:tcW w:w="1757" w:type="dxa"/>
            <w:gridSpan w:val="2"/>
          </w:tcPr>
          <w:p w14:paraId="09323320" w14:textId="3C30CD30" w:rsidR="00DE4762" w:rsidRPr="00D94BA3" w:rsidRDefault="00DE4762" w:rsidP="00DE4762">
            <w:pPr>
              <w:pStyle w:val="StatementLevel1"/>
              <w:rPr>
                <w:sz w:val="18"/>
                <w:szCs w:val="18"/>
              </w:rPr>
            </w:pPr>
            <w:r w:rsidRPr="00D94BA3">
              <w:rPr>
                <w:sz w:val="18"/>
                <w:szCs w:val="18"/>
              </w:rPr>
              <w:t>Study Design</w:t>
            </w:r>
          </w:p>
        </w:tc>
        <w:tc>
          <w:tcPr>
            <w:tcW w:w="1757" w:type="dxa"/>
            <w:tcMar>
              <w:top w:w="43" w:type="dxa"/>
              <w:bottom w:w="43" w:type="dxa"/>
            </w:tcMar>
            <w:vAlign w:val="center"/>
          </w:tcPr>
          <w:p w14:paraId="65E01875" w14:textId="4C3D8905"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6117256E" w14:textId="792C1CC1"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5003E080" w14:textId="71173C78"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3FC86BC9" w14:textId="0B91A800"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20431FAE" w14:textId="3AFABE0B"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109E6E7E" w14:textId="77777777" w:rsidTr="00D94BA3">
        <w:tblPrEx>
          <w:tblCellMar>
            <w:left w:w="115" w:type="dxa"/>
            <w:right w:w="115" w:type="dxa"/>
          </w:tblCellMar>
        </w:tblPrEx>
        <w:trPr>
          <w:cantSplit/>
          <w:trHeight w:val="37"/>
        </w:trPr>
        <w:tc>
          <w:tcPr>
            <w:tcW w:w="467" w:type="dxa"/>
            <w:vMerge/>
            <w:vAlign w:val="center"/>
          </w:tcPr>
          <w:p w14:paraId="3E3D0AD7" w14:textId="77777777" w:rsidR="00DE4762" w:rsidRPr="00D94BA3" w:rsidRDefault="00DE4762" w:rsidP="00DE4762">
            <w:pPr>
              <w:rPr>
                <w:sz w:val="18"/>
                <w:szCs w:val="18"/>
              </w:rPr>
            </w:pPr>
          </w:p>
        </w:tc>
        <w:tc>
          <w:tcPr>
            <w:tcW w:w="1757" w:type="dxa"/>
            <w:gridSpan w:val="2"/>
          </w:tcPr>
          <w:p w14:paraId="6CBEBE08" w14:textId="373C7A29" w:rsidR="00DE4762" w:rsidRPr="00D94BA3" w:rsidRDefault="00DE4762" w:rsidP="00DE4762">
            <w:pPr>
              <w:pStyle w:val="StatementLevel1"/>
              <w:rPr>
                <w:sz w:val="18"/>
                <w:szCs w:val="18"/>
              </w:rPr>
            </w:pPr>
            <w:r w:rsidRPr="00D94BA3">
              <w:rPr>
                <w:sz w:val="18"/>
                <w:szCs w:val="18"/>
              </w:rPr>
              <w:t>Recruitment &amp; Retention</w:t>
            </w:r>
          </w:p>
        </w:tc>
        <w:tc>
          <w:tcPr>
            <w:tcW w:w="1757" w:type="dxa"/>
            <w:tcMar>
              <w:top w:w="43" w:type="dxa"/>
              <w:bottom w:w="43" w:type="dxa"/>
            </w:tcMar>
            <w:vAlign w:val="center"/>
          </w:tcPr>
          <w:p w14:paraId="6C8D2433" w14:textId="296B0E2D"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7DB2BCEC" w14:textId="454C8E68"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4D06A870" w14:textId="6C820947"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378B086" w14:textId="4053BD92"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46D5BC1D" w14:textId="6823B463"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69EE487D" w14:textId="77777777" w:rsidTr="00D94BA3">
        <w:tblPrEx>
          <w:tblCellMar>
            <w:left w:w="115" w:type="dxa"/>
            <w:right w:w="115" w:type="dxa"/>
          </w:tblCellMar>
        </w:tblPrEx>
        <w:trPr>
          <w:cantSplit/>
          <w:trHeight w:val="37"/>
        </w:trPr>
        <w:tc>
          <w:tcPr>
            <w:tcW w:w="467" w:type="dxa"/>
            <w:vMerge/>
            <w:vAlign w:val="center"/>
          </w:tcPr>
          <w:p w14:paraId="290195F7" w14:textId="77777777" w:rsidR="00DE4762" w:rsidRPr="00D94BA3" w:rsidRDefault="00DE4762" w:rsidP="00DE4762">
            <w:pPr>
              <w:rPr>
                <w:sz w:val="18"/>
                <w:szCs w:val="18"/>
              </w:rPr>
            </w:pPr>
          </w:p>
        </w:tc>
        <w:tc>
          <w:tcPr>
            <w:tcW w:w="1757" w:type="dxa"/>
            <w:gridSpan w:val="2"/>
          </w:tcPr>
          <w:p w14:paraId="3351BC69" w14:textId="67834AD9" w:rsidR="00DE4762" w:rsidRPr="00D94BA3" w:rsidRDefault="00DE4762" w:rsidP="00DE4762">
            <w:pPr>
              <w:pStyle w:val="StatementLevel1"/>
              <w:rPr>
                <w:sz w:val="18"/>
                <w:szCs w:val="18"/>
              </w:rPr>
            </w:pPr>
            <w:r w:rsidRPr="00D94BA3">
              <w:rPr>
                <w:sz w:val="18"/>
                <w:szCs w:val="18"/>
              </w:rPr>
              <w:t>Instrument Design</w:t>
            </w:r>
          </w:p>
        </w:tc>
        <w:tc>
          <w:tcPr>
            <w:tcW w:w="1757" w:type="dxa"/>
            <w:tcMar>
              <w:top w:w="43" w:type="dxa"/>
              <w:bottom w:w="43" w:type="dxa"/>
            </w:tcMar>
            <w:vAlign w:val="center"/>
          </w:tcPr>
          <w:p w14:paraId="61B5E701" w14:textId="70240EFB"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A6BE98E" w14:textId="1E754378"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38EBBE69" w14:textId="1EA40AA2"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46F4831B" w14:textId="021C582B"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3CE2F56E" w14:textId="355D641A"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4CAC3EE0" w14:textId="77777777" w:rsidTr="00D94BA3">
        <w:tblPrEx>
          <w:tblCellMar>
            <w:left w:w="115" w:type="dxa"/>
            <w:right w:w="115" w:type="dxa"/>
          </w:tblCellMar>
        </w:tblPrEx>
        <w:trPr>
          <w:cantSplit/>
          <w:trHeight w:val="37"/>
        </w:trPr>
        <w:tc>
          <w:tcPr>
            <w:tcW w:w="467" w:type="dxa"/>
            <w:vMerge/>
            <w:vAlign w:val="center"/>
          </w:tcPr>
          <w:p w14:paraId="755FC0D8" w14:textId="77777777" w:rsidR="00DE4762" w:rsidRPr="00D94BA3" w:rsidRDefault="00DE4762" w:rsidP="00DE4762">
            <w:pPr>
              <w:rPr>
                <w:sz w:val="18"/>
                <w:szCs w:val="18"/>
              </w:rPr>
            </w:pPr>
          </w:p>
        </w:tc>
        <w:tc>
          <w:tcPr>
            <w:tcW w:w="1757" w:type="dxa"/>
            <w:gridSpan w:val="2"/>
          </w:tcPr>
          <w:p w14:paraId="7C45FB91" w14:textId="32DB465E" w:rsidR="00DE4762" w:rsidRPr="00D94BA3" w:rsidRDefault="00DE4762" w:rsidP="00DE4762">
            <w:pPr>
              <w:pStyle w:val="StatementLevel1"/>
              <w:rPr>
                <w:sz w:val="18"/>
                <w:szCs w:val="18"/>
              </w:rPr>
            </w:pPr>
            <w:r w:rsidRPr="00D94BA3">
              <w:rPr>
                <w:sz w:val="18"/>
                <w:szCs w:val="18"/>
              </w:rPr>
              <w:t>Data Collection</w:t>
            </w:r>
          </w:p>
        </w:tc>
        <w:tc>
          <w:tcPr>
            <w:tcW w:w="1757" w:type="dxa"/>
            <w:tcMar>
              <w:top w:w="43" w:type="dxa"/>
              <w:bottom w:w="43" w:type="dxa"/>
            </w:tcMar>
            <w:vAlign w:val="center"/>
          </w:tcPr>
          <w:p w14:paraId="23D0E47C" w14:textId="6D5648C4"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FDA37CC" w14:textId="352CBCE3"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19B6348" w14:textId="67AC8F26"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113C704A" w14:textId="2B2DB617"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75760BB6" w14:textId="1C574826"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38EC1EA8" w14:textId="77777777" w:rsidTr="00D94BA3">
        <w:tblPrEx>
          <w:tblCellMar>
            <w:left w:w="115" w:type="dxa"/>
            <w:right w:w="115" w:type="dxa"/>
          </w:tblCellMar>
        </w:tblPrEx>
        <w:trPr>
          <w:cantSplit/>
          <w:trHeight w:val="37"/>
        </w:trPr>
        <w:tc>
          <w:tcPr>
            <w:tcW w:w="467" w:type="dxa"/>
            <w:vMerge/>
            <w:vAlign w:val="center"/>
          </w:tcPr>
          <w:p w14:paraId="06F4F7A9" w14:textId="77777777" w:rsidR="00DE4762" w:rsidRPr="00D94BA3" w:rsidRDefault="00DE4762" w:rsidP="00DE4762">
            <w:pPr>
              <w:rPr>
                <w:sz w:val="18"/>
                <w:szCs w:val="18"/>
              </w:rPr>
            </w:pPr>
          </w:p>
        </w:tc>
        <w:tc>
          <w:tcPr>
            <w:tcW w:w="1757" w:type="dxa"/>
            <w:gridSpan w:val="2"/>
          </w:tcPr>
          <w:p w14:paraId="0483DFFB" w14:textId="5F993F29" w:rsidR="00DE4762" w:rsidRPr="00D94BA3" w:rsidRDefault="00DE4762" w:rsidP="00DE4762">
            <w:pPr>
              <w:pStyle w:val="StatementLevel1"/>
              <w:rPr>
                <w:sz w:val="18"/>
                <w:szCs w:val="18"/>
              </w:rPr>
            </w:pPr>
            <w:r w:rsidRPr="00D94BA3">
              <w:rPr>
                <w:sz w:val="18"/>
                <w:szCs w:val="18"/>
              </w:rPr>
              <w:t>Analysis &amp; Interpretation</w:t>
            </w:r>
          </w:p>
        </w:tc>
        <w:tc>
          <w:tcPr>
            <w:tcW w:w="1757" w:type="dxa"/>
            <w:tcMar>
              <w:top w:w="43" w:type="dxa"/>
              <w:bottom w:w="43" w:type="dxa"/>
            </w:tcMar>
            <w:vAlign w:val="center"/>
          </w:tcPr>
          <w:p w14:paraId="52345861" w14:textId="1304846F"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3D2F63EB" w14:textId="59030C8D"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5E1910AD" w14:textId="428B271A"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02A1A2AE" w14:textId="0C76E971"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7ECDD187" w14:textId="50B65AAA"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DE4762" w:rsidRPr="00C40DC3" w14:paraId="5A468CC4" w14:textId="77777777" w:rsidTr="00D94BA3">
        <w:tblPrEx>
          <w:tblCellMar>
            <w:left w:w="115" w:type="dxa"/>
            <w:right w:w="115" w:type="dxa"/>
          </w:tblCellMar>
        </w:tblPrEx>
        <w:trPr>
          <w:cantSplit/>
          <w:trHeight w:val="37"/>
        </w:trPr>
        <w:tc>
          <w:tcPr>
            <w:tcW w:w="467" w:type="dxa"/>
            <w:vMerge/>
            <w:vAlign w:val="center"/>
          </w:tcPr>
          <w:p w14:paraId="5560DB30" w14:textId="77777777" w:rsidR="00DE4762" w:rsidRPr="00D94BA3" w:rsidRDefault="00DE4762" w:rsidP="00DE4762">
            <w:pPr>
              <w:rPr>
                <w:sz w:val="18"/>
                <w:szCs w:val="18"/>
              </w:rPr>
            </w:pPr>
          </w:p>
        </w:tc>
        <w:tc>
          <w:tcPr>
            <w:tcW w:w="1757" w:type="dxa"/>
            <w:gridSpan w:val="2"/>
          </w:tcPr>
          <w:p w14:paraId="1B967B15" w14:textId="15190135" w:rsidR="00DE4762" w:rsidRPr="00D94BA3" w:rsidRDefault="00DE4762" w:rsidP="00DE4762">
            <w:pPr>
              <w:pStyle w:val="StatementLevel1"/>
              <w:rPr>
                <w:sz w:val="18"/>
                <w:szCs w:val="18"/>
              </w:rPr>
            </w:pPr>
            <w:r w:rsidRPr="00D94BA3">
              <w:rPr>
                <w:sz w:val="18"/>
                <w:szCs w:val="18"/>
              </w:rPr>
              <w:t>Dissemination</w:t>
            </w:r>
          </w:p>
        </w:tc>
        <w:tc>
          <w:tcPr>
            <w:tcW w:w="1757" w:type="dxa"/>
            <w:tcMar>
              <w:top w:w="43" w:type="dxa"/>
              <w:bottom w:w="43" w:type="dxa"/>
            </w:tcMar>
            <w:vAlign w:val="center"/>
          </w:tcPr>
          <w:p w14:paraId="76FC9897" w14:textId="6FBA06CF"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5376C008" w14:textId="0508565D"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0DB1D165" w14:textId="6F767359"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79BAC50A" w14:textId="76B946F5"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757" w:type="dxa"/>
            <w:tcMar>
              <w:top w:w="43" w:type="dxa"/>
              <w:bottom w:w="43" w:type="dxa"/>
            </w:tcMar>
            <w:vAlign w:val="center"/>
          </w:tcPr>
          <w:p w14:paraId="7FC59733" w14:textId="08AE674F" w:rsidR="00DE4762" w:rsidRPr="00D94BA3" w:rsidRDefault="00DE4762" w:rsidP="00DE4762">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r>
      <w:tr w:rsidR="00A35B50" w:rsidRPr="00C40DC3" w14:paraId="27BFAE50" w14:textId="77777777" w:rsidTr="00D94BA3">
        <w:trPr>
          <w:trHeight w:hRule="exact" w:val="72"/>
        </w:trPr>
        <w:tc>
          <w:tcPr>
            <w:tcW w:w="11009" w:type="dxa"/>
            <w:gridSpan w:val="8"/>
            <w:shd w:val="clear" w:color="auto" w:fill="000000"/>
          </w:tcPr>
          <w:p w14:paraId="255ACEE3" w14:textId="77777777" w:rsidR="00A35B50" w:rsidRPr="00D94BA3" w:rsidRDefault="00A35B50" w:rsidP="00A35B50">
            <w:pPr>
              <w:rPr>
                <w:sz w:val="18"/>
                <w:szCs w:val="18"/>
              </w:rPr>
            </w:pPr>
          </w:p>
        </w:tc>
      </w:tr>
      <w:tr w:rsidR="00A35B50" w:rsidRPr="00C40DC3" w14:paraId="150A70B5" w14:textId="77777777" w:rsidTr="00D94BA3">
        <w:tblPrEx>
          <w:tblCellMar>
            <w:left w:w="115" w:type="dxa"/>
            <w:right w:w="115" w:type="dxa"/>
          </w:tblCellMar>
        </w:tblPrEx>
        <w:trPr>
          <w:cantSplit/>
          <w:trHeight w:val="37"/>
        </w:trPr>
        <w:tc>
          <w:tcPr>
            <w:tcW w:w="11009" w:type="dxa"/>
            <w:gridSpan w:val="8"/>
            <w:vAlign w:val="center"/>
          </w:tcPr>
          <w:p w14:paraId="4DDF92AA" w14:textId="623A5AC6" w:rsidR="00A35B50" w:rsidRPr="00D94BA3" w:rsidRDefault="00A35B50" w:rsidP="00A35B50">
            <w:pPr>
              <w:pStyle w:val="ChecklistLevel1"/>
              <w:rPr>
                <w:sz w:val="18"/>
                <w:szCs w:val="18"/>
              </w:rPr>
            </w:pPr>
            <w:r w:rsidRPr="00D94BA3">
              <w:rPr>
                <w:sz w:val="18"/>
                <w:szCs w:val="18"/>
              </w:rPr>
              <w:t>Based on the context of the research should the community be</w:t>
            </w:r>
            <w:r w:rsidR="00FC626E" w:rsidRPr="00D94BA3">
              <w:rPr>
                <w:sz w:val="18"/>
                <w:szCs w:val="18"/>
              </w:rPr>
              <w:t xml:space="preserve"> more or less</w:t>
            </w:r>
            <w:r w:rsidRPr="00D94BA3">
              <w:rPr>
                <w:sz w:val="18"/>
                <w:szCs w:val="18"/>
              </w:rPr>
              <w:t xml:space="preserve"> involved in the research process</w:t>
            </w:r>
            <w:r w:rsidR="00C40DC3" w:rsidRPr="00D94BA3">
              <w:rPr>
                <w:sz w:val="18"/>
                <w:szCs w:val="18"/>
              </w:rPr>
              <w:t>?</w:t>
            </w:r>
            <w:r w:rsidRPr="00D94BA3">
              <w:rPr>
                <w:sz w:val="18"/>
                <w:szCs w:val="18"/>
              </w:rPr>
              <w:t xml:space="preserve"> </w:t>
            </w:r>
            <w:r w:rsidRPr="00D94BA3">
              <w:rPr>
                <w:b w:val="0"/>
                <w:sz w:val="18"/>
                <w:szCs w:val="18"/>
              </w:rPr>
              <w:t xml:space="preserve">(Check if </w:t>
            </w:r>
            <w:r w:rsidRPr="00D94BA3">
              <w:rPr>
                <w:sz w:val="18"/>
                <w:szCs w:val="18"/>
              </w:rPr>
              <w:t>“Yes”</w:t>
            </w:r>
            <w:r w:rsidRPr="00D94BA3">
              <w:rPr>
                <w:b w:val="0"/>
                <w:sz w:val="18"/>
                <w:szCs w:val="18"/>
              </w:rPr>
              <w:t>)</w:t>
            </w:r>
          </w:p>
        </w:tc>
      </w:tr>
      <w:tr w:rsidR="00A35B50" w:rsidRPr="00C40DC3" w14:paraId="276D3462" w14:textId="77777777" w:rsidTr="00D94BA3">
        <w:tblPrEx>
          <w:tblCellMar>
            <w:left w:w="115" w:type="dxa"/>
            <w:right w:w="115" w:type="dxa"/>
          </w:tblCellMar>
        </w:tblPrEx>
        <w:trPr>
          <w:cantSplit/>
          <w:trHeight w:val="37"/>
        </w:trPr>
        <w:tc>
          <w:tcPr>
            <w:tcW w:w="467" w:type="dxa"/>
            <w:vAlign w:val="center"/>
          </w:tcPr>
          <w:p w14:paraId="2C8909FC" w14:textId="085D5F8E" w:rsidR="00A35B50" w:rsidRPr="00D94BA3" w:rsidRDefault="00A35B50" w:rsidP="00DE4762">
            <w:pP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0542" w:type="dxa"/>
            <w:gridSpan w:val="7"/>
          </w:tcPr>
          <w:p w14:paraId="706D2D3B" w14:textId="08364A3A" w:rsidR="00A35B50" w:rsidRPr="00D94BA3" w:rsidRDefault="0046532C" w:rsidP="0046532C">
            <w:pPr>
              <w:pStyle w:val="StatementLevel1"/>
              <w:rPr>
                <w:sz w:val="18"/>
                <w:szCs w:val="18"/>
              </w:rPr>
            </w:pPr>
            <w:r>
              <w:rPr>
                <w:sz w:val="18"/>
                <w:szCs w:val="18"/>
              </w:rPr>
              <w:t xml:space="preserve">The community engagement plan is acceptable. </w:t>
            </w:r>
          </w:p>
        </w:tc>
      </w:tr>
      <w:tr w:rsidR="00A35B50" w:rsidRPr="00C40DC3" w14:paraId="5BA11DCD" w14:textId="77777777" w:rsidTr="00D94BA3">
        <w:tblPrEx>
          <w:tblCellMar>
            <w:left w:w="115" w:type="dxa"/>
            <w:right w:w="115" w:type="dxa"/>
          </w:tblCellMar>
        </w:tblPrEx>
        <w:trPr>
          <w:cantSplit/>
          <w:trHeight w:val="37"/>
        </w:trPr>
        <w:tc>
          <w:tcPr>
            <w:tcW w:w="467" w:type="dxa"/>
            <w:vAlign w:val="center"/>
          </w:tcPr>
          <w:p w14:paraId="0D9F71C1" w14:textId="4124B939" w:rsidR="00A35B50" w:rsidRPr="00D94BA3" w:rsidRDefault="0046532C" w:rsidP="00653226">
            <w:pPr>
              <w:rPr>
                <w:sz w:val="18"/>
                <w:szCs w:val="18"/>
              </w:rPr>
            </w:pPr>
            <w:r w:rsidRPr="00432871">
              <w:rPr>
                <w:sz w:val="18"/>
                <w:szCs w:val="18"/>
              </w:rPr>
              <w:fldChar w:fldCharType="begin">
                <w:ffData>
                  <w:name w:val="Check1"/>
                  <w:enabled/>
                  <w:calcOnExit w:val="0"/>
                  <w:checkBox>
                    <w:sizeAuto/>
                    <w:default w:val="0"/>
                  </w:checkBox>
                </w:ffData>
              </w:fldChar>
            </w:r>
            <w:r w:rsidRPr="00432871">
              <w:rPr>
                <w:sz w:val="18"/>
                <w:szCs w:val="18"/>
              </w:rPr>
              <w:instrText xml:space="preserve"> FORMCHECKBOX </w:instrText>
            </w:r>
            <w:r w:rsidR="006A0291">
              <w:rPr>
                <w:sz w:val="18"/>
                <w:szCs w:val="18"/>
              </w:rPr>
            </w:r>
            <w:r w:rsidR="006A0291">
              <w:rPr>
                <w:sz w:val="18"/>
                <w:szCs w:val="18"/>
              </w:rPr>
              <w:fldChar w:fldCharType="separate"/>
            </w:r>
            <w:r w:rsidRPr="00432871">
              <w:rPr>
                <w:sz w:val="18"/>
                <w:szCs w:val="18"/>
              </w:rPr>
              <w:fldChar w:fldCharType="end"/>
            </w:r>
          </w:p>
        </w:tc>
        <w:tc>
          <w:tcPr>
            <w:tcW w:w="10542" w:type="dxa"/>
            <w:gridSpan w:val="7"/>
          </w:tcPr>
          <w:p w14:paraId="4511EC40" w14:textId="60BFC541" w:rsidR="00A35B50" w:rsidRPr="00D94BA3" w:rsidRDefault="0046532C" w:rsidP="00653226">
            <w:pPr>
              <w:pStyle w:val="StatementLevel1"/>
              <w:rPr>
                <w:sz w:val="18"/>
                <w:szCs w:val="18"/>
              </w:rPr>
            </w:pPr>
            <w:r>
              <w:rPr>
                <w:sz w:val="18"/>
                <w:szCs w:val="18"/>
              </w:rPr>
              <w:t xml:space="preserve">The community engagement plan is not acceptable </w:t>
            </w:r>
            <w:r w:rsidR="00653226">
              <w:rPr>
                <w:sz w:val="18"/>
                <w:szCs w:val="18"/>
              </w:rPr>
              <w:t xml:space="preserve">   </w:t>
            </w:r>
            <w:r w:rsidR="00653226" w:rsidRPr="00432871">
              <w:rPr>
                <w:sz w:val="18"/>
                <w:szCs w:val="18"/>
              </w:rPr>
              <w:t xml:space="preserve"> Explain:  </w:t>
            </w:r>
            <w:r w:rsidR="00653226" w:rsidRPr="0046532C">
              <w:rPr>
                <w:b/>
                <w:sz w:val="18"/>
                <w:szCs w:val="18"/>
              </w:rPr>
              <w:fldChar w:fldCharType="begin">
                <w:ffData>
                  <w:name w:val="Text1"/>
                  <w:enabled/>
                  <w:calcOnExit w:val="0"/>
                  <w:textInput/>
                </w:ffData>
              </w:fldChar>
            </w:r>
            <w:r w:rsidR="00653226" w:rsidRPr="00C40DC3">
              <w:rPr>
                <w:b/>
                <w:sz w:val="18"/>
                <w:szCs w:val="18"/>
              </w:rPr>
              <w:instrText xml:space="preserve"> FORMTEXT </w:instrText>
            </w:r>
            <w:r w:rsidR="00653226" w:rsidRPr="0046532C">
              <w:rPr>
                <w:b/>
                <w:sz w:val="18"/>
                <w:szCs w:val="18"/>
              </w:rPr>
            </w:r>
            <w:r w:rsidR="00653226" w:rsidRPr="0046532C">
              <w:rPr>
                <w:b/>
                <w:sz w:val="18"/>
                <w:szCs w:val="18"/>
              </w:rPr>
              <w:fldChar w:fldCharType="separate"/>
            </w:r>
            <w:r w:rsidR="00653226" w:rsidRPr="00C40DC3">
              <w:rPr>
                <w:b/>
                <w:noProof/>
                <w:sz w:val="18"/>
                <w:szCs w:val="18"/>
              </w:rPr>
              <w:t> </w:t>
            </w:r>
            <w:r w:rsidR="00653226" w:rsidRPr="00C40DC3">
              <w:rPr>
                <w:b/>
                <w:noProof/>
                <w:sz w:val="18"/>
                <w:szCs w:val="18"/>
              </w:rPr>
              <w:t> </w:t>
            </w:r>
            <w:r w:rsidR="00653226" w:rsidRPr="00C40DC3">
              <w:rPr>
                <w:b/>
                <w:noProof/>
                <w:sz w:val="18"/>
                <w:szCs w:val="18"/>
              </w:rPr>
              <w:t> </w:t>
            </w:r>
            <w:r w:rsidR="00653226" w:rsidRPr="00C40DC3">
              <w:rPr>
                <w:b/>
                <w:noProof/>
                <w:sz w:val="18"/>
                <w:szCs w:val="18"/>
              </w:rPr>
              <w:t> </w:t>
            </w:r>
            <w:r w:rsidR="00653226" w:rsidRPr="00C40DC3">
              <w:rPr>
                <w:b/>
                <w:noProof/>
                <w:sz w:val="18"/>
                <w:szCs w:val="18"/>
              </w:rPr>
              <w:t> </w:t>
            </w:r>
            <w:r w:rsidR="00653226" w:rsidRPr="0046532C">
              <w:rPr>
                <w:b/>
                <w:sz w:val="18"/>
                <w:szCs w:val="18"/>
              </w:rPr>
              <w:fldChar w:fldCharType="end"/>
            </w:r>
          </w:p>
        </w:tc>
      </w:tr>
      <w:tr w:rsidR="00A35B50" w:rsidRPr="00C40DC3" w14:paraId="2CC27CB9" w14:textId="77777777" w:rsidTr="00D94BA3">
        <w:trPr>
          <w:trHeight w:hRule="exact" w:val="72"/>
        </w:trPr>
        <w:tc>
          <w:tcPr>
            <w:tcW w:w="11009" w:type="dxa"/>
            <w:gridSpan w:val="8"/>
            <w:shd w:val="clear" w:color="auto" w:fill="000000"/>
          </w:tcPr>
          <w:p w14:paraId="0AA666CD" w14:textId="77777777" w:rsidR="00A35B50" w:rsidRPr="00D94BA3" w:rsidRDefault="00A35B50" w:rsidP="00A35B50">
            <w:pPr>
              <w:rPr>
                <w:sz w:val="18"/>
                <w:szCs w:val="18"/>
              </w:rPr>
            </w:pPr>
          </w:p>
        </w:tc>
      </w:tr>
      <w:tr w:rsidR="00A35B50" w:rsidRPr="00C40DC3" w14:paraId="4ECB246B" w14:textId="77777777" w:rsidTr="00D94BA3">
        <w:tblPrEx>
          <w:tblCellMar>
            <w:left w:w="115" w:type="dxa"/>
            <w:right w:w="115" w:type="dxa"/>
          </w:tblCellMar>
        </w:tblPrEx>
        <w:trPr>
          <w:cantSplit/>
          <w:trHeight w:val="37"/>
        </w:trPr>
        <w:tc>
          <w:tcPr>
            <w:tcW w:w="11009" w:type="dxa"/>
            <w:gridSpan w:val="8"/>
            <w:vAlign w:val="center"/>
          </w:tcPr>
          <w:p w14:paraId="727D5FA5" w14:textId="520E808F" w:rsidR="00A35B50" w:rsidRPr="00D94BA3" w:rsidRDefault="00A35B50" w:rsidP="00A35B50">
            <w:pPr>
              <w:pStyle w:val="ChecklistLevel1"/>
              <w:rPr>
                <w:sz w:val="18"/>
                <w:szCs w:val="18"/>
              </w:rPr>
            </w:pPr>
            <w:r w:rsidRPr="00D94BA3">
              <w:rPr>
                <w:sz w:val="18"/>
                <w:szCs w:val="18"/>
              </w:rPr>
              <w:t xml:space="preserve">Based on the context of the research are individual community representatives engaged in research  </w:t>
            </w:r>
            <w:r w:rsidRPr="00D94BA3">
              <w:rPr>
                <w:b w:val="0"/>
                <w:sz w:val="18"/>
                <w:szCs w:val="18"/>
              </w:rPr>
              <w:t xml:space="preserve">(Check if </w:t>
            </w:r>
            <w:r w:rsidRPr="00D94BA3">
              <w:rPr>
                <w:sz w:val="18"/>
                <w:szCs w:val="18"/>
              </w:rPr>
              <w:t>“Yes”</w:t>
            </w:r>
            <w:r w:rsidRPr="00D94BA3">
              <w:rPr>
                <w:b w:val="0"/>
                <w:sz w:val="18"/>
                <w:szCs w:val="18"/>
              </w:rPr>
              <w:t>)</w:t>
            </w:r>
          </w:p>
        </w:tc>
      </w:tr>
      <w:tr w:rsidR="00A35B50" w:rsidRPr="00C40DC3" w14:paraId="41FE7B44" w14:textId="77777777" w:rsidTr="00D94BA3">
        <w:tblPrEx>
          <w:tblCellMar>
            <w:left w:w="115" w:type="dxa"/>
            <w:right w:w="115" w:type="dxa"/>
          </w:tblCellMar>
        </w:tblPrEx>
        <w:trPr>
          <w:cantSplit/>
          <w:trHeight w:val="37"/>
        </w:trPr>
        <w:tc>
          <w:tcPr>
            <w:tcW w:w="467" w:type="dxa"/>
            <w:vAlign w:val="center"/>
          </w:tcPr>
          <w:p w14:paraId="218D0BE8" w14:textId="15174717" w:rsidR="00A35B50" w:rsidRPr="00D94BA3" w:rsidRDefault="00A35B50" w:rsidP="00A35B50">
            <w:pP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0542" w:type="dxa"/>
            <w:gridSpan w:val="7"/>
          </w:tcPr>
          <w:p w14:paraId="7904A36D" w14:textId="30E9BAE9" w:rsidR="00A35B50" w:rsidRPr="00D94BA3" w:rsidRDefault="00A35B50" w:rsidP="00A35B50">
            <w:pPr>
              <w:pStyle w:val="StatementLevel1"/>
              <w:rPr>
                <w:sz w:val="18"/>
                <w:szCs w:val="18"/>
              </w:rPr>
            </w:pPr>
            <w:r w:rsidRPr="00D94BA3">
              <w:rPr>
                <w:sz w:val="18"/>
                <w:szCs w:val="18"/>
              </w:rPr>
              <w:t xml:space="preserve">Individual community representatives are “engaged” in research per the DHHS definition? (If </w:t>
            </w:r>
            <w:r w:rsidRPr="00D94BA3">
              <w:rPr>
                <w:b/>
                <w:sz w:val="18"/>
                <w:szCs w:val="18"/>
              </w:rPr>
              <w:t>“Yes”</w:t>
            </w:r>
            <w:r w:rsidRPr="00D94BA3">
              <w:rPr>
                <w:sz w:val="18"/>
                <w:szCs w:val="18"/>
              </w:rPr>
              <w:t>, check the appropriate statement below)</w:t>
            </w:r>
          </w:p>
        </w:tc>
      </w:tr>
      <w:tr w:rsidR="00A35B50" w:rsidRPr="00C40DC3" w14:paraId="5B592243" w14:textId="77777777" w:rsidTr="00D94BA3">
        <w:tblPrEx>
          <w:tblCellMar>
            <w:left w:w="115" w:type="dxa"/>
            <w:right w:w="115" w:type="dxa"/>
          </w:tblCellMar>
        </w:tblPrEx>
        <w:trPr>
          <w:cantSplit/>
          <w:trHeight w:val="37"/>
        </w:trPr>
        <w:tc>
          <w:tcPr>
            <w:tcW w:w="467" w:type="dxa"/>
            <w:vAlign w:val="center"/>
          </w:tcPr>
          <w:p w14:paraId="0258E996" w14:textId="77777777" w:rsidR="00A35B50" w:rsidRPr="00D94BA3" w:rsidRDefault="00A35B50" w:rsidP="00A35B50">
            <w:pPr>
              <w:rPr>
                <w:sz w:val="18"/>
                <w:szCs w:val="18"/>
              </w:rPr>
            </w:pPr>
          </w:p>
        </w:tc>
        <w:tc>
          <w:tcPr>
            <w:tcW w:w="354" w:type="dxa"/>
            <w:vAlign w:val="center"/>
          </w:tcPr>
          <w:p w14:paraId="2805CB54" w14:textId="39623350" w:rsidR="00A35B50" w:rsidRPr="00D94BA3" w:rsidRDefault="00A35B50" w:rsidP="00A35B50">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0188" w:type="dxa"/>
            <w:gridSpan w:val="6"/>
            <w:vAlign w:val="center"/>
          </w:tcPr>
          <w:p w14:paraId="2BBBB69B" w14:textId="49795335" w:rsidR="00A35B50" w:rsidRPr="00D94BA3" w:rsidRDefault="00A35B50" w:rsidP="00A35B50">
            <w:pPr>
              <w:pStyle w:val="StatementLevel1"/>
              <w:rPr>
                <w:sz w:val="18"/>
                <w:szCs w:val="18"/>
              </w:rPr>
            </w:pPr>
            <w:r w:rsidRPr="00D94BA3">
              <w:rPr>
                <w:sz w:val="18"/>
                <w:szCs w:val="18"/>
              </w:rPr>
              <w:t>The community has an IRB and/or approval process</w:t>
            </w:r>
          </w:p>
        </w:tc>
      </w:tr>
      <w:tr w:rsidR="00A35B50" w:rsidRPr="00C40DC3" w14:paraId="08524777" w14:textId="77777777" w:rsidTr="00D94BA3">
        <w:tblPrEx>
          <w:tblCellMar>
            <w:left w:w="115" w:type="dxa"/>
            <w:right w:w="115" w:type="dxa"/>
          </w:tblCellMar>
        </w:tblPrEx>
        <w:trPr>
          <w:cantSplit/>
          <w:trHeight w:val="37"/>
        </w:trPr>
        <w:tc>
          <w:tcPr>
            <w:tcW w:w="467" w:type="dxa"/>
            <w:vAlign w:val="center"/>
          </w:tcPr>
          <w:p w14:paraId="032D898F" w14:textId="77777777" w:rsidR="00A35B50" w:rsidRPr="00D94BA3" w:rsidRDefault="00A35B50" w:rsidP="00A35B50">
            <w:pPr>
              <w:rPr>
                <w:sz w:val="18"/>
                <w:szCs w:val="18"/>
              </w:rPr>
            </w:pPr>
          </w:p>
        </w:tc>
        <w:tc>
          <w:tcPr>
            <w:tcW w:w="354" w:type="dxa"/>
            <w:vAlign w:val="center"/>
          </w:tcPr>
          <w:p w14:paraId="0502E8C0" w14:textId="63EAB57A" w:rsidR="00A35B50" w:rsidRPr="00D94BA3" w:rsidRDefault="00A35B50" w:rsidP="00A35B50">
            <w:pPr>
              <w:pStyle w:val="StatementLevel1"/>
              <w:jc w:val="center"/>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p>
        </w:tc>
        <w:tc>
          <w:tcPr>
            <w:tcW w:w="10188" w:type="dxa"/>
            <w:gridSpan w:val="6"/>
            <w:vAlign w:val="center"/>
          </w:tcPr>
          <w:p w14:paraId="295DA366" w14:textId="0D831521" w:rsidR="00A35B50" w:rsidRPr="00D94BA3" w:rsidRDefault="00A35B50" w:rsidP="00A35B50">
            <w:pPr>
              <w:pStyle w:val="StatementLevel1"/>
              <w:rPr>
                <w:sz w:val="18"/>
                <w:szCs w:val="18"/>
              </w:rPr>
            </w:pPr>
            <w:r w:rsidRPr="00D94BA3">
              <w:rPr>
                <w:sz w:val="18"/>
                <w:szCs w:val="18"/>
              </w:rPr>
              <w:t xml:space="preserve">UC Davis will be the IRB of record for the community (If </w:t>
            </w:r>
            <w:r w:rsidRPr="00D94BA3">
              <w:rPr>
                <w:b/>
                <w:sz w:val="18"/>
                <w:szCs w:val="18"/>
              </w:rPr>
              <w:t>“Yes”</w:t>
            </w:r>
            <w:r w:rsidRPr="00D94BA3">
              <w:rPr>
                <w:sz w:val="18"/>
                <w:szCs w:val="18"/>
              </w:rPr>
              <w:t>, all below should be checked)</w:t>
            </w:r>
          </w:p>
        </w:tc>
      </w:tr>
      <w:tr w:rsidR="00A35B50" w:rsidRPr="00C40DC3" w14:paraId="646AD8F5" w14:textId="77777777" w:rsidTr="00D94BA3">
        <w:tblPrEx>
          <w:tblCellMar>
            <w:left w:w="115" w:type="dxa"/>
            <w:right w:w="115" w:type="dxa"/>
          </w:tblCellMar>
        </w:tblPrEx>
        <w:trPr>
          <w:cantSplit/>
          <w:trHeight w:val="37"/>
        </w:trPr>
        <w:tc>
          <w:tcPr>
            <w:tcW w:w="467" w:type="dxa"/>
            <w:vAlign w:val="center"/>
          </w:tcPr>
          <w:p w14:paraId="3B530362" w14:textId="77777777" w:rsidR="00A35B50" w:rsidRPr="00D94BA3" w:rsidRDefault="00A35B50" w:rsidP="00A35B50">
            <w:pPr>
              <w:rPr>
                <w:sz w:val="18"/>
                <w:szCs w:val="18"/>
              </w:rPr>
            </w:pPr>
          </w:p>
        </w:tc>
        <w:tc>
          <w:tcPr>
            <w:tcW w:w="354" w:type="dxa"/>
          </w:tcPr>
          <w:p w14:paraId="7AB58BE8" w14:textId="77777777" w:rsidR="00A35B50" w:rsidRPr="00D94BA3" w:rsidRDefault="00A35B50" w:rsidP="00A35B50">
            <w:pPr>
              <w:pStyle w:val="StatementLevel1"/>
              <w:rPr>
                <w:sz w:val="18"/>
                <w:szCs w:val="18"/>
              </w:rPr>
            </w:pPr>
          </w:p>
        </w:tc>
        <w:tc>
          <w:tcPr>
            <w:tcW w:w="10188" w:type="dxa"/>
            <w:gridSpan w:val="6"/>
            <w:vAlign w:val="center"/>
          </w:tcPr>
          <w:p w14:paraId="347979B2" w14:textId="77777777" w:rsidR="00A35B50" w:rsidRPr="00D94BA3" w:rsidRDefault="00A35B50" w:rsidP="00A35B50">
            <w:pPr>
              <w:pStyle w:val="StatementLevel1"/>
              <w:rPr>
                <w:sz w:val="18"/>
                <w:szCs w:val="18"/>
              </w:rPr>
            </w:pPr>
            <w:r w:rsidRPr="00D94BA3">
              <w:rPr>
                <w:sz w:val="18"/>
                <w:szCs w:val="18"/>
              </w:rPr>
              <w:fldChar w:fldCharType="begin">
                <w:ffData>
                  <w:name w:val=""/>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r w:rsidRPr="00D94BA3">
              <w:rPr>
                <w:sz w:val="18"/>
                <w:szCs w:val="18"/>
              </w:rPr>
              <w:t xml:space="preserve">  An agreement that UC Davis IRB will be the IRB of record for the community has been completed</w:t>
            </w:r>
          </w:p>
          <w:p w14:paraId="333E7223" w14:textId="77777777" w:rsidR="00A35B50" w:rsidRPr="00D94BA3" w:rsidRDefault="00A35B50" w:rsidP="00A35B50">
            <w:pPr>
              <w:pStyle w:val="StatementLevel1"/>
              <w:rPr>
                <w:sz w:val="18"/>
                <w:szCs w:val="18"/>
              </w:rPr>
            </w:pPr>
            <w:r w:rsidRPr="00D94BA3">
              <w:rPr>
                <w:sz w:val="18"/>
                <w:szCs w:val="18"/>
              </w:rPr>
              <w:fldChar w:fldCharType="begin">
                <w:ffData>
                  <w:name w:val=""/>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r w:rsidRPr="00D94BA3">
              <w:rPr>
                <w:sz w:val="18"/>
                <w:szCs w:val="18"/>
              </w:rPr>
              <w:t xml:space="preserve">  All engaged community personnel engaged in research activities are listed as research personnel</w:t>
            </w:r>
          </w:p>
          <w:p w14:paraId="19AEDD41" w14:textId="7DAD85B3" w:rsidR="00A35B50" w:rsidRPr="00D94BA3" w:rsidRDefault="00A35B50" w:rsidP="00A35B50">
            <w:pPr>
              <w:pStyle w:val="StatementLevel1"/>
              <w:rPr>
                <w:sz w:val="18"/>
                <w:szCs w:val="18"/>
              </w:rPr>
            </w:pPr>
            <w:r w:rsidRPr="00D94BA3">
              <w:rPr>
                <w:sz w:val="18"/>
                <w:szCs w:val="18"/>
              </w:rPr>
              <w:fldChar w:fldCharType="begin">
                <w:ffData>
                  <w:name w:val="Check1"/>
                  <w:enabled/>
                  <w:calcOnExit w:val="0"/>
                  <w:checkBox>
                    <w:sizeAuto/>
                    <w:default w:val="0"/>
                  </w:checkBox>
                </w:ffData>
              </w:fldChar>
            </w:r>
            <w:r w:rsidRPr="00D94BA3">
              <w:rPr>
                <w:sz w:val="18"/>
                <w:szCs w:val="18"/>
              </w:rPr>
              <w:instrText xml:space="preserve"> FORMCHECKBOX </w:instrText>
            </w:r>
            <w:r w:rsidR="006A0291">
              <w:rPr>
                <w:sz w:val="18"/>
                <w:szCs w:val="18"/>
              </w:rPr>
            </w:r>
            <w:r w:rsidR="006A0291">
              <w:rPr>
                <w:sz w:val="18"/>
                <w:szCs w:val="18"/>
              </w:rPr>
              <w:fldChar w:fldCharType="separate"/>
            </w:r>
            <w:r w:rsidRPr="00D94BA3">
              <w:rPr>
                <w:sz w:val="18"/>
                <w:szCs w:val="18"/>
              </w:rPr>
              <w:fldChar w:fldCharType="end"/>
            </w:r>
            <w:r w:rsidRPr="00D94BA3">
              <w:rPr>
                <w:sz w:val="18"/>
                <w:szCs w:val="18"/>
              </w:rPr>
              <w:t xml:space="preserve">  Community partners listed as research personnel have completed UC Davis required researcher training</w:t>
            </w:r>
          </w:p>
        </w:tc>
      </w:tr>
    </w:tbl>
    <w:p w14:paraId="5557DB5D" w14:textId="77777777" w:rsidR="00C40DC3" w:rsidRDefault="00C40DC3">
      <w:r>
        <w:br w:type="page"/>
      </w:r>
    </w:p>
    <w:tbl>
      <w:tblPr>
        <w:tblpPr w:leftFromText="180" w:rightFromText="180" w:vertAnchor="text" w:tblpY="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0542"/>
      </w:tblGrid>
      <w:tr w:rsidR="001A1DF0" w:rsidRPr="00A35B50" w14:paraId="68B5B1B9" w14:textId="77777777" w:rsidTr="00D94BA3">
        <w:trPr>
          <w:trHeight w:hRule="exact" w:val="72"/>
        </w:trPr>
        <w:tc>
          <w:tcPr>
            <w:tcW w:w="11009" w:type="dxa"/>
            <w:gridSpan w:val="2"/>
            <w:shd w:val="clear" w:color="auto" w:fill="000000"/>
          </w:tcPr>
          <w:p w14:paraId="112C39E5" w14:textId="257D5CA5" w:rsidR="001A1DF0" w:rsidRPr="00A35B50" w:rsidRDefault="001A1DF0" w:rsidP="001A1DF0">
            <w:pPr>
              <w:rPr>
                <w:sz w:val="20"/>
                <w:szCs w:val="20"/>
              </w:rPr>
            </w:pPr>
          </w:p>
        </w:tc>
      </w:tr>
      <w:tr w:rsidR="001A1DF0" w:rsidRPr="00A35B50" w14:paraId="086BD884" w14:textId="77777777" w:rsidTr="00D94BA3">
        <w:tblPrEx>
          <w:tblCellMar>
            <w:left w:w="115" w:type="dxa"/>
            <w:right w:w="115" w:type="dxa"/>
          </w:tblCellMar>
        </w:tblPrEx>
        <w:trPr>
          <w:cantSplit/>
          <w:trHeight w:val="37"/>
        </w:trPr>
        <w:tc>
          <w:tcPr>
            <w:tcW w:w="11009" w:type="dxa"/>
            <w:gridSpan w:val="2"/>
            <w:vAlign w:val="center"/>
          </w:tcPr>
          <w:p w14:paraId="14227193" w14:textId="28E650B3" w:rsidR="001A1DF0" w:rsidRPr="00A35B50" w:rsidRDefault="001A1DF0" w:rsidP="001A1DF0">
            <w:pPr>
              <w:pStyle w:val="ChecklistLevel1"/>
              <w:rPr>
                <w:szCs w:val="20"/>
              </w:rPr>
            </w:pPr>
            <w:r w:rsidRPr="001A1DF0">
              <w:rPr>
                <w:szCs w:val="20"/>
              </w:rPr>
              <w:t xml:space="preserve">IRB Considerations for the Criteria for Approval  </w:t>
            </w:r>
            <w:r w:rsidRPr="001A1DF0">
              <w:rPr>
                <w:b w:val="0"/>
                <w:szCs w:val="20"/>
              </w:rPr>
              <w:t xml:space="preserve">(Check if </w:t>
            </w:r>
            <w:r w:rsidRPr="001A1DF0">
              <w:rPr>
                <w:szCs w:val="20"/>
              </w:rPr>
              <w:t>“Yes”</w:t>
            </w:r>
            <w:r w:rsidRPr="001A1DF0">
              <w:rPr>
                <w:b w:val="0"/>
                <w:szCs w:val="20"/>
              </w:rPr>
              <w:t>, all must be checked)</w:t>
            </w:r>
          </w:p>
        </w:tc>
      </w:tr>
      <w:tr w:rsidR="001A1DF0" w:rsidRPr="00A35B50" w14:paraId="5C64ACFE" w14:textId="77777777" w:rsidTr="00D94BA3">
        <w:tblPrEx>
          <w:tblCellMar>
            <w:left w:w="115" w:type="dxa"/>
            <w:right w:w="115" w:type="dxa"/>
          </w:tblCellMar>
        </w:tblPrEx>
        <w:trPr>
          <w:cantSplit/>
          <w:trHeight w:val="37"/>
        </w:trPr>
        <w:tc>
          <w:tcPr>
            <w:tcW w:w="467" w:type="dxa"/>
          </w:tcPr>
          <w:p w14:paraId="7E1B30EA" w14:textId="37BE9F33"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7A42124E" w14:textId="77777777" w:rsidR="001A1DF0" w:rsidRDefault="001A1DF0" w:rsidP="001A1DF0">
            <w:pPr>
              <w:pStyle w:val="Yes-No"/>
              <w:rPr>
                <w:b w:val="0"/>
              </w:rPr>
            </w:pPr>
            <w:r>
              <w:rPr>
                <w:b w:val="0"/>
              </w:rPr>
              <w:t>The risks of the research are minimized.</w:t>
            </w:r>
          </w:p>
          <w:p w14:paraId="53C52662" w14:textId="77777777" w:rsidR="001A1DF0" w:rsidRPr="00BD533F" w:rsidRDefault="001A1DF0" w:rsidP="001A1DF0">
            <w:pPr>
              <w:pStyle w:val="Yes-No"/>
              <w:numPr>
                <w:ilvl w:val="0"/>
                <w:numId w:val="17"/>
              </w:numPr>
              <w:rPr>
                <w:b w:val="0"/>
              </w:rPr>
            </w:pPr>
            <w:r w:rsidRPr="00BD533F">
              <w:rPr>
                <w:b w:val="0"/>
              </w:rPr>
              <w:t>Is the study designed to minimize the risks to the individual participant?</w:t>
            </w:r>
          </w:p>
          <w:p w14:paraId="4D5E5498" w14:textId="77777777" w:rsidR="001A1DF0" w:rsidRPr="00BD533F" w:rsidRDefault="001A1DF0" w:rsidP="001A1DF0">
            <w:pPr>
              <w:pStyle w:val="Yes-No"/>
              <w:numPr>
                <w:ilvl w:val="0"/>
                <w:numId w:val="17"/>
              </w:numPr>
              <w:rPr>
                <w:b w:val="0"/>
              </w:rPr>
            </w:pPr>
            <w:r w:rsidRPr="00BD533F">
              <w:rPr>
                <w:b w:val="0"/>
              </w:rPr>
              <w:t>Is the study designed to minimize the risks to individuals who are members of unstructured groups based on inherited traits like race/ethnicity, gender, or ancestry?</w:t>
            </w:r>
          </w:p>
          <w:p w14:paraId="36E020A3" w14:textId="77777777" w:rsidR="001A1DF0" w:rsidRDefault="001A1DF0" w:rsidP="001A1DF0">
            <w:pPr>
              <w:pStyle w:val="Yes-No"/>
              <w:numPr>
                <w:ilvl w:val="0"/>
                <w:numId w:val="17"/>
              </w:numPr>
              <w:rPr>
                <w:b w:val="0"/>
              </w:rPr>
            </w:pPr>
            <w:r w:rsidRPr="00BD533F">
              <w:rPr>
                <w:b w:val="0"/>
              </w:rPr>
              <w:t>Is the proposed degree of collaboration, which can introduce risks</w:t>
            </w:r>
            <w:r>
              <w:rPr>
                <w:b w:val="0"/>
              </w:rPr>
              <w:t xml:space="preserve"> to the individual by group association or to the group as a whole</w:t>
            </w:r>
            <w:r w:rsidRPr="00BD533F">
              <w:rPr>
                <w:b w:val="0"/>
              </w:rPr>
              <w:t>, appropriate for the potential benefits that the research can produce?</w:t>
            </w:r>
            <w:r>
              <w:rPr>
                <w:b w:val="0"/>
              </w:rPr>
              <w:t xml:space="preserve"> Consider:</w:t>
            </w:r>
          </w:p>
          <w:p w14:paraId="4F50E9C0" w14:textId="77777777" w:rsidR="001A1DF0" w:rsidRPr="00C60F59" w:rsidRDefault="001A1DF0" w:rsidP="001A1DF0">
            <w:pPr>
              <w:pStyle w:val="Yes-No"/>
              <w:numPr>
                <w:ilvl w:val="1"/>
                <w:numId w:val="17"/>
              </w:numPr>
              <w:rPr>
                <w:b w:val="0"/>
              </w:rPr>
            </w:pPr>
            <w:r w:rsidRPr="00C60F59">
              <w:rPr>
                <w:b w:val="0"/>
              </w:rPr>
              <w:t xml:space="preserve">Physical and psychosocial identity risks of the research interaction </w:t>
            </w:r>
            <w:r>
              <w:rPr>
                <w:b w:val="0"/>
              </w:rPr>
              <w:t>to the individual by group association</w:t>
            </w:r>
          </w:p>
          <w:p w14:paraId="6E245119" w14:textId="77777777" w:rsidR="001A1DF0" w:rsidRPr="00C60F59" w:rsidRDefault="001A1DF0" w:rsidP="001A1DF0">
            <w:pPr>
              <w:pStyle w:val="Yes-No"/>
              <w:numPr>
                <w:ilvl w:val="1"/>
                <w:numId w:val="17"/>
              </w:numPr>
              <w:rPr>
                <w:b w:val="0"/>
              </w:rPr>
            </w:pPr>
            <w:r w:rsidRPr="00C60F59">
              <w:rPr>
                <w:b w:val="0"/>
              </w:rPr>
              <w:t xml:space="preserve">Physical and psychosocial risks of research findings </w:t>
            </w:r>
            <w:r>
              <w:rPr>
                <w:b w:val="0"/>
              </w:rPr>
              <w:t>to the individual by group association</w:t>
            </w:r>
          </w:p>
          <w:p w14:paraId="024830EF" w14:textId="77777777" w:rsidR="001A1DF0" w:rsidRPr="00C60F59" w:rsidRDefault="001A1DF0" w:rsidP="001A1DF0">
            <w:pPr>
              <w:pStyle w:val="Yes-No"/>
              <w:numPr>
                <w:ilvl w:val="1"/>
                <w:numId w:val="17"/>
              </w:numPr>
              <w:rPr>
                <w:b w:val="0"/>
              </w:rPr>
            </w:pPr>
            <w:r w:rsidRPr="00C60F59">
              <w:rPr>
                <w:b w:val="0"/>
              </w:rPr>
              <w:t>Risk of undermining personal autonomy/authority</w:t>
            </w:r>
            <w:r>
              <w:rPr>
                <w:b w:val="0"/>
              </w:rPr>
              <w:t xml:space="preserve"> to the individual by group association</w:t>
            </w:r>
          </w:p>
          <w:p w14:paraId="2689F640" w14:textId="77777777" w:rsidR="001A1DF0" w:rsidRDefault="001A1DF0" w:rsidP="001A1DF0">
            <w:pPr>
              <w:pStyle w:val="Yes-No"/>
              <w:numPr>
                <w:ilvl w:val="1"/>
                <w:numId w:val="17"/>
              </w:numPr>
              <w:rPr>
                <w:b w:val="0"/>
              </w:rPr>
            </w:pPr>
            <w:r w:rsidRPr="00C60F59">
              <w:rPr>
                <w:b w:val="0"/>
              </w:rPr>
              <w:t>Risk of group decisions undermining personal autonomy/authority</w:t>
            </w:r>
            <w:r>
              <w:rPr>
                <w:b w:val="0"/>
              </w:rPr>
              <w:t xml:space="preserve"> to the individual by group association</w:t>
            </w:r>
          </w:p>
          <w:p w14:paraId="15B8BC4A" w14:textId="77777777" w:rsidR="001A1DF0" w:rsidRPr="00C60F59" w:rsidRDefault="001A1DF0" w:rsidP="001A1DF0">
            <w:pPr>
              <w:pStyle w:val="Yes-No"/>
              <w:numPr>
                <w:ilvl w:val="1"/>
                <w:numId w:val="17"/>
              </w:numPr>
              <w:rPr>
                <w:b w:val="0"/>
              </w:rPr>
            </w:pPr>
            <w:r w:rsidRPr="00C60F59">
              <w:rPr>
                <w:b w:val="0"/>
              </w:rPr>
              <w:t>Risks to group’s structure and function because of engagement in research</w:t>
            </w:r>
          </w:p>
          <w:p w14:paraId="6B1C0E7D" w14:textId="77777777" w:rsidR="001A1DF0" w:rsidRPr="00C60F59" w:rsidRDefault="001A1DF0" w:rsidP="001A1DF0">
            <w:pPr>
              <w:pStyle w:val="Yes-No"/>
              <w:numPr>
                <w:ilvl w:val="1"/>
                <w:numId w:val="17"/>
              </w:numPr>
              <w:rPr>
                <w:b w:val="0"/>
              </w:rPr>
            </w:pPr>
            <w:r w:rsidRPr="00C60F59">
              <w:rPr>
                <w:b w:val="0"/>
              </w:rPr>
              <w:t>Risks to group’s structure and function because of research findings</w:t>
            </w:r>
          </w:p>
          <w:p w14:paraId="2E64C6AD" w14:textId="77777777" w:rsidR="001A1DF0" w:rsidRPr="00C60F59" w:rsidRDefault="001A1DF0" w:rsidP="001A1DF0">
            <w:pPr>
              <w:pStyle w:val="Yes-No"/>
              <w:numPr>
                <w:ilvl w:val="1"/>
                <w:numId w:val="17"/>
              </w:numPr>
              <w:rPr>
                <w:b w:val="0"/>
              </w:rPr>
            </w:pPr>
            <w:r w:rsidRPr="00C60F59">
              <w:rPr>
                <w:b w:val="0"/>
              </w:rPr>
              <w:t>Risk of undermining the group’s moral and sociopolitical authority</w:t>
            </w:r>
          </w:p>
          <w:p w14:paraId="2F70012B" w14:textId="77777777" w:rsidR="001A1DF0" w:rsidRDefault="001A1DF0" w:rsidP="001A1DF0">
            <w:pPr>
              <w:pStyle w:val="Yes-No"/>
              <w:numPr>
                <w:ilvl w:val="0"/>
                <w:numId w:val="17"/>
              </w:numPr>
              <w:rPr>
                <w:b w:val="0"/>
              </w:rPr>
            </w:pPr>
            <w:r w:rsidRPr="00BD533F">
              <w:rPr>
                <w:b w:val="0"/>
              </w:rPr>
              <w:t>If there are plans to collaborate with community partner(s), have the community risks been identified and has a management plan been developed?</w:t>
            </w:r>
          </w:p>
          <w:p w14:paraId="675253C5" w14:textId="76E9AE4D" w:rsidR="001A1DF0" w:rsidRPr="001A1DF0" w:rsidRDefault="001A1DF0" w:rsidP="001A1DF0">
            <w:pPr>
              <w:pStyle w:val="Yes-No"/>
              <w:numPr>
                <w:ilvl w:val="0"/>
                <w:numId w:val="17"/>
              </w:numPr>
              <w:rPr>
                <w:b w:val="0"/>
              </w:rPr>
            </w:pPr>
            <w:r w:rsidRPr="001A1DF0">
              <w:rPr>
                <w:b w:val="0"/>
              </w:rPr>
              <w:t>If there are plans to enroll members of a community, is the study designed to minimize the risks to the community (as well as the individual participants)?</w:t>
            </w:r>
          </w:p>
        </w:tc>
      </w:tr>
      <w:tr w:rsidR="001A1DF0" w:rsidRPr="00A35B50" w14:paraId="3686CBAA" w14:textId="77777777" w:rsidTr="00D94BA3">
        <w:tblPrEx>
          <w:tblCellMar>
            <w:left w:w="115" w:type="dxa"/>
            <w:right w:w="115" w:type="dxa"/>
          </w:tblCellMar>
        </w:tblPrEx>
        <w:trPr>
          <w:cantSplit/>
          <w:trHeight w:val="37"/>
        </w:trPr>
        <w:tc>
          <w:tcPr>
            <w:tcW w:w="467" w:type="dxa"/>
          </w:tcPr>
          <w:p w14:paraId="2FB555B7" w14:textId="2C6DA791"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1C3E0AA5" w14:textId="77777777" w:rsidR="001A1DF0" w:rsidRPr="00BD533F" w:rsidRDefault="001A1DF0" w:rsidP="001A1DF0">
            <w:pPr>
              <w:pStyle w:val="Yes-No"/>
              <w:rPr>
                <w:b w:val="0"/>
              </w:rPr>
            </w:pPr>
            <w:r w:rsidRPr="00BD533F">
              <w:rPr>
                <w:b w:val="0"/>
              </w:rPr>
              <w:t>The risks to subjects are reasonable in relation to anticipated benefits</w:t>
            </w:r>
            <w:r>
              <w:rPr>
                <w:b w:val="0"/>
              </w:rPr>
              <w:t>.</w:t>
            </w:r>
          </w:p>
          <w:p w14:paraId="132B2D9E" w14:textId="77777777" w:rsidR="001A1DF0" w:rsidRPr="00BD533F" w:rsidRDefault="001A1DF0" w:rsidP="001A1DF0">
            <w:pPr>
              <w:pStyle w:val="Yes-No"/>
              <w:numPr>
                <w:ilvl w:val="0"/>
                <w:numId w:val="18"/>
              </w:numPr>
              <w:rPr>
                <w:b w:val="0"/>
              </w:rPr>
            </w:pPr>
            <w:r w:rsidRPr="00BD533F">
              <w:rPr>
                <w:b w:val="0"/>
              </w:rPr>
              <w:t>What are the risks to individual members as individuals and as members of communities?</w:t>
            </w:r>
          </w:p>
          <w:p w14:paraId="7A81B96C" w14:textId="77777777" w:rsidR="001A1DF0" w:rsidRPr="00BD533F" w:rsidRDefault="001A1DF0" w:rsidP="001A1DF0">
            <w:pPr>
              <w:pStyle w:val="Yes-No"/>
              <w:numPr>
                <w:ilvl w:val="0"/>
                <w:numId w:val="18"/>
              </w:numPr>
              <w:rPr>
                <w:b w:val="0"/>
              </w:rPr>
            </w:pPr>
            <w:r w:rsidRPr="00BD533F">
              <w:rPr>
                <w:b w:val="0"/>
              </w:rPr>
              <w:t>What are the risks to participating communities?</w:t>
            </w:r>
          </w:p>
          <w:p w14:paraId="5DB358D2" w14:textId="77777777" w:rsidR="001A1DF0" w:rsidRPr="00BD533F" w:rsidRDefault="001A1DF0" w:rsidP="001A1DF0">
            <w:pPr>
              <w:pStyle w:val="Yes-No"/>
              <w:numPr>
                <w:ilvl w:val="0"/>
                <w:numId w:val="18"/>
              </w:numPr>
              <w:rPr>
                <w:b w:val="0"/>
              </w:rPr>
            </w:pPr>
            <w:r w:rsidRPr="00BD533F">
              <w:rPr>
                <w:b w:val="0"/>
              </w:rPr>
              <w:t>What are the expected benefits to the individual, to the individual by association to the group or t</w:t>
            </w:r>
            <w:r>
              <w:rPr>
                <w:b w:val="0"/>
              </w:rPr>
              <w:t>o the group as a whole</w:t>
            </w:r>
            <w:r w:rsidRPr="00BD533F">
              <w:rPr>
                <w:b w:val="0"/>
              </w:rPr>
              <w:t>?</w:t>
            </w:r>
          </w:p>
          <w:p w14:paraId="44636268" w14:textId="77777777" w:rsidR="001A1DF0" w:rsidRPr="00BD533F" w:rsidRDefault="001A1DF0" w:rsidP="001A1DF0">
            <w:pPr>
              <w:pStyle w:val="Yes-No"/>
              <w:numPr>
                <w:ilvl w:val="0"/>
                <w:numId w:val="18"/>
              </w:numPr>
              <w:rPr>
                <w:b w:val="0"/>
              </w:rPr>
            </w:pPr>
            <w:r w:rsidRPr="00BD533F">
              <w:rPr>
                <w:b w:val="0"/>
              </w:rPr>
              <w:t>Is the benefit: risk ratio favorable for the individual?</w:t>
            </w:r>
          </w:p>
          <w:p w14:paraId="33C2FBC2" w14:textId="77777777" w:rsidR="001A1DF0" w:rsidRPr="00BD533F" w:rsidRDefault="001A1DF0" w:rsidP="001A1DF0">
            <w:pPr>
              <w:pStyle w:val="Yes-No"/>
              <w:numPr>
                <w:ilvl w:val="0"/>
                <w:numId w:val="18"/>
              </w:numPr>
              <w:rPr>
                <w:b w:val="0"/>
              </w:rPr>
            </w:pPr>
            <w:r w:rsidRPr="00BD533F">
              <w:rPr>
                <w:b w:val="0"/>
              </w:rPr>
              <w:t>Is the benefit: risk ratio favorable for the community?</w:t>
            </w:r>
          </w:p>
          <w:p w14:paraId="5A41225C" w14:textId="77777777" w:rsidR="001A1DF0" w:rsidRPr="00BD533F" w:rsidRDefault="001A1DF0" w:rsidP="001A1DF0">
            <w:pPr>
              <w:pStyle w:val="Yes-No"/>
              <w:numPr>
                <w:ilvl w:val="0"/>
                <w:numId w:val="18"/>
              </w:numPr>
              <w:rPr>
                <w:b w:val="0"/>
              </w:rPr>
            </w:pPr>
            <w:r w:rsidRPr="00BD533F">
              <w:rPr>
                <w:b w:val="0"/>
              </w:rPr>
              <w:t>Are there ways to increase the benefit: risk ratio?</w:t>
            </w:r>
          </w:p>
          <w:p w14:paraId="0FCFF7F2" w14:textId="77777777" w:rsidR="001A1DF0" w:rsidRPr="00BD533F" w:rsidRDefault="001A1DF0" w:rsidP="001A1DF0">
            <w:pPr>
              <w:pStyle w:val="Yes-No"/>
              <w:numPr>
                <w:ilvl w:val="0"/>
                <w:numId w:val="18"/>
              </w:numPr>
              <w:rPr>
                <w:b w:val="0"/>
              </w:rPr>
            </w:pPr>
            <w:r w:rsidRPr="00BD533F">
              <w:rPr>
                <w:b w:val="0"/>
              </w:rPr>
              <w:t>Is there a D</w:t>
            </w:r>
            <w:r>
              <w:rPr>
                <w:b w:val="0"/>
              </w:rPr>
              <w:t xml:space="preserve">ata </w:t>
            </w:r>
            <w:r w:rsidRPr="00BD533F">
              <w:rPr>
                <w:b w:val="0"/>
              </w:rPr>
              <w:t>S</w:t>
            </w:r>
            <w:r>
              <w:rPr>
                <w:b w:val="0"/>
              </w:rPr>
              <w:t xml:space="preserve">afety </w:t>
            </w:r>
            <w:r w:rsidRPr="00BD533F">
              <w:rPr>
                <w:b w:val="0"/>
              </w:rPr>
              <w:t>M</w:t>
            </w:r>
            <w:r>
              <w:rPr>
                <w:b w:val="0"/>
              </w:rPr>
              <w:t xml:space="preserve">onitoring </w:t>
            </w:r>
            <w:r w:rsidRPr="00BD533F">
              <w:rPr>
                <w:b w:val="0"/>
              </w:rPr>
              <w:t>P</w:t>
            </w:r>
            <w:r>
              <w:rPr>
                <w:b w:val="0"/>
              </w:rPr>
              <w:t>lan</w:t>
            </w:r>
            <w:r w:rsidRPr="00BD533F">
              <w:rPr>
                <w:b w:val="0"/>
              </w:rPr>
              <w:t xml:space="preserve"> that provides for appropriate monitoring of the risks and the benefit: risk ratio?</w:t>
            </w:r>
          </w:p>
          <w:p w14:paraId="645F492A" w14:textId="3867AE32" w:rsidR="001A1DF0" w:rsidRPr="00A35B50" w:rsidRDefault="001A1DF0" w:rsidP="001A1DF0">
            <w:pPr>
              <w:pStyle w:val="Yes-No"/>
              <w:numPr>
                <w:ilvl w:val="0"/>
                <w:numId w:val="18"/>
              </w:numPr>
              <w:rPr>
                <w:szCs w:val="20"/>
              </w:rPr>
            </w:pPr>
            <w:r w:rsidRPr="00BD533F">
              <w:rPr>
                <w:b w:val="0"/>
              </w:rPr>
              <w:t>Do the academic researchers have an obligation to ensure that the benefits accrued during the research can be maintained, even after research funding expires</w:t>
            </w:r>
            <w:r>
              <w:rPr>
                <w:b w:val="0"/>
              </w:rPr>
              <w:t>?</w:t>
            </w:r>
          </w:p>
        </w:tc>
      </w:tr>
      <w:tr w:rsidR="001A1DF0" w:rsidRPr="00A35B50" w14:paraId="6541A7BC" w14:textId="77777777" w:rsidTr="00D94BA3">
        <w:tblPrEx>
          <w:tblCellMar>
            <w:left w:w="115" w:type="dxa"/>
            <w:right w:w="115" w:type="dxa"/>
          </w:tblCellMar>
        </w:tblPrEx>
        <w:trPr>
          <w:cantSplit/>
          <w:trHeight w:val="37"/>
        </w:trPr>
        <w:tc>
          <w:tcPr>
            <w:tcW w:w="467" w:type="dxa"/>
          </w:tcPr>
          <w:p w14:paraId="738B15D9" w14:textId="6D20E700"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1EBC016D" w14:textId="77777777" w:rsidR="001A1DF0" w:rsidRPr="00BD533F" w:rsidRDefault="001A1DF0" w:rsidP="001A1DF0">
            <w:pPr>
              <w:pStyle w:val="Yes-No"/>
              <w:rPr>
                <w:b w:val="0"/>
              </w:rPr>
            </w:pPr>
            <w:r w:rsidRPr="00BD533F">
              <w:rPr>
                <w:b w:val="0"/>
              </w:rPr>
              <w:t>The selection of subjects is fair</w:t>
            </w:r>
            <w:r>
              <w:rPr>
                <w:b w:val="0"/>
              </w:rPr>
              <w:t>.</w:t>
            </w:r>
          </w:p>
          <w:p w14:paraId="2D8F79B5" w14:textId="77777777" w:rsidR="001A1DF0" w:rsidRPr="00BD533F" w:rsidRDefault="001A1DF0" w:rsidP="001A1DF0">
            <w:pPr>
              <w:pStyle w:val="Yes-No"/>
              <w:numPr>
                <w:ilvl w:val="0"/>
                <w:numId w:val="19"/>
              </w:numPr>
              <w:rPr>
                <w:b w:val="0"/>
              </w:rPr>
            </w:pPr>
            <w:r w:rsidRPr="00BD533F">
              <w:rPr>
                <w:b w:val="0"/>
              </w:rPr>
              <w:t>Is the population from which the research participants are selected the same population that can be expected to benefit from the research?</w:t>
            </w:r>
          </w:p>
          <w:p w14:paraId="743CD6B0" w14:textId="77777777" w:rsidR="001A1DF0" w:rsidRPr="00BD533F" w:rsidRDefault="001A1DF0" w:rsidP="001A1DF0">
            <w:pPr>
              <w:pStyle w:val="Yes-No"/>
              <w:numPr>
                <w:ilvl w:val="0"/>
                <w:numId w:val="19"/>
              </w:numPr>
              <w:rPr>
                <w:b w:val="0"/>
              </w:rPr>
            </w:pPr>
            <w:r w:rsidRPr="00BD533F">
              <w:rPr>
                <w:b w:val="0"/>
              </w:rPr>
              <w:t>Are the community members appropriate subjects of investigation for the project?</w:t>
            </w:r>
          </w:p>
          <w:p w14:paraId="3E192232" w14:textId="5D051825" w:rsidR="001A1DF0" w:rsidRPr="00A35B50" w:rsidRDefault="001A1DF0" w:rsidP="001A1DF0">
            <w:pPr>
              <w:pStyle w:val="Yes-No"/>
              <w:numPr>
                <w:ilvl w:val="0"/>
                <w:numId w:val="19"/>
              </w:numPr>
              <w:rPr>
                <w:szCs w:val="20"/>
              </w:rPr>
            </w:pPr>
            <w:r w:rsidRPr="00BD533F">
              <w:rPr>
                <w:b w:val="0"/>
              </w:rPr>
              <w:t>Who will recruit potential participants? How will undue influence, favor, or exclusion be avoided?</w:t>
            </w:r>
          </w:p>
        </w:tc>
      </w:tr>
      <w:tr w:rsidR="001A1DF0" w:rsidRPr="00A35B50" w14:paraId="3B5A458F" w14:textId="77777777" w:rsidTr="00D94BA3">
        <w:tblPrEx>
          <w:tblCellMar>
            <w:left w:w="115" w:type="dxa"/>
            <w:right w:w="115" w:type="dxa"/>
          </w:tblCellMar>
        </w:tblPrEx>
        <w:trPr>
          <w:cantSplit/>
          <w:trHeight w:val="37"/>
        </w:trPr>
        <w:tc>
          <w:tcPr>
            <w:tcW w:w="467" w:type="dxa"/>
          </w:tcPr>
          <w:p w14:paraId="022E94C1" w14:textId="437A65FF"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4EA6D7F9" w14:textId="77777777" w:rsidR="001A1DF0" w:rsidRPr="00BD533F" w:rsidRDefault="001A1DF0" w:rsidP="001A1DF0">
            <w:pPr>
              <w:pStyle w:val="Yes-No"/>
              <w:rPr>
                <w:b w:val="0"/>
              </w:rPr>
            </w:pPr>
            <w:r w:rsidRPr="00BD533F">
              <w:rPr>
                <w:b w:val="0"/>
              </w:rPr>
              <w:t>Each participant gives a voluntary and informed consent</w:t>
            </w:r>
            <w:r>
              <w:rPr>
                <w:b w:val="0"/>
              </w:rPr>
              <w:t>.</w:t>
            </w:r>
          </w:p>
          <w:p w14:paraId="71B83DCD" w14:textId="77777777" w:rsidR="001A1DF0" w:rsidRPr="00BD533F" w:rsidRDefault="001A1DF0" w:rsidP="001A1DF0">
            <w:pPr>
              <w:pStyle w:val="Yes-No"/>
              <w:numPr>
                <w:ilvl w:val="0"/>
                <w:numId w:val="20"/>
              </w:numPr>
              <w:rPr>
                <w:b w:val="0"/>
              </w:rPr>
            </w:pPr>
            <w:r w:rsidRPr="00BD533F">
              <w:rPr>
                <w:b w:val="0"/>
              </w:rPr>
              <w:t>Have the risks and benefits been made transparent to the potential participants as individuals and as a group?</w:t>
            </w:r>
          </w:p>
          <w:p w14:paraId="4427D337" w14:textId="77777777" w:rsidR="001A1DF0" w:rsidRPr="00BD533F" w:rsidRDefault="001A1DF0" w:rsidP="001A1DF0">
            <w:pPr>
              <w:pStyle w:val="Yes-No"/>
              <w:numPr>
                <w:ilvl w:val="0"/>
                <w:numId w:val="20"/>
              </w:numPr>
              <w:rPr>
                <w:b w:val="0"/>
              </w:rPr>
            </w:pPr>
            <w:r w:rsidRPr="00BD533F">
              <w:rPr>
                <w:b w:val="0"/>
              </w:rPr>
              <w:t>Do the individual members understand that their individual consent is necessary and that their participation is voluntary?</w:t>
            </w:r>
          </w:p>
          <w:p w14:paraId="46DEB47B" w14:textId="77777777" w:rsidR="001A1DF0" w:rsidRPr="00BD533F" w:rsidRDefault="001A1DF0" w:rsidP="001A1DF0">
            <w:pPr>
              <w:pStyle w:val="Yes-No"/>
              <w:numPr>
                <w:ilvl w:val="0"/>
                <w:numId w:val="20"/>
              </w:numPr>
              <w:rPr>
                <w:b w:val="0"/>
              </w:rPr>
            </w:pPr>
            <w:r w:rsidRPr="00BD533F">
              <w:rPr>
                <w:b w:val="0"/>
              </w:rPr>
              <w:t>Do the individual members understand that they can withdraw at any time from the research without affecting their community membership or their right to seek care at the academic institution?</w:t>
            </w:r>
          </w:p>
          <w:p w14:paraId="68BEA1CE" w14:textId="77777777" w:rsidR="001A1DF0" w:rsidRPr="00BD533F" w:rsidRDefault="001A1DF0" w:rsidP="001A1DF0">
            <w:pPr>
              <w:pStyle w:val="Yes-No"/>
              <w:numPr>
                <w:ilvl w:val="0"/>
                <w:numId w:val="20"/>
              </w:numPr>
              <w:rPr>
                <w:b w:val="0"/>
              </w:rPr>
            </w:pPr>
            <w:r w:rsidRPr="00BD533F">
              <w:rPr>
                <w:b w:val="0"/>
              </w:rPr>
              <w:t>How will group decisions be made by the community?</w:t>
            </w:r>
          </w:p>
          <w:p w14:paraId="745254D8" w14:textId="77777777" w:rsidR="001A1DF0" w:rsidRPr="00BD533F" w:rsidRDefault="001A1DF0" w:rsidP="001A1DF0">
            <w:pPr>
              <w:pStyle w:val="Yes-No"/>
              <w:numPr>
                <w:ilvl w:val="0"/>
                <w:numId w:val="20"/>
              </w:numPr>
              <w:rPr>
                <w:b w:val="0"/>
              </w:rPr>
            </w:pPr>
            <w:r w:rsidRPr="00BD533F">
              <w:rPr>
                <w:b w:val="0"/>
              </w:rPr>
              <w:t>If made by community representatives, can the community representatives be expected to be inclusive and responsive?</w:t>
            </w:r>
          </w:p>
          <w:p w14:paraId="158DC9B9" w14:textId="77777777" w:rsidR="001A1DF0" w:rsidRPr="00BD533F" w:rsidRDefault="001A1DF0" w:rsidP="001A1DF0">
            <w:pPr>
              <w:pStyle w:val="Yes-No"/>
              <w:numPr>
                <w:ilvl w:val="0"/>
                <w:numId w:val="20"/>
              </w:numPr>
              <w:rPr>
                <w:b w:val="0"/>
              </w:rPr>
            </w:pPr>
            <w:r w:rsidRPr="00BD533F">
              <w:rPr>
                <w:b w:val="0"/>
              </w:rPr>
              <w:t>Have the recru</w:t>
            </w:r>
            <w:r>
              <w:rPr>
                <w:b w:val="0"/>
              </w:rPr>
              <w:t xml:space="preserve">iters had adequate human </w:t>
            </w:r>
            <w:proofErr w:type="gramStart"/>
            <w:r>
              <w:rPr>
                <w:b w:val="0"/>
              </w:rPr>
              <w:t>subjects</w:t>
            </w:r>
            <w:proofErr w:type="gramEnd"/>
            <w:r>
              <w:rPr>
                <w:b w:val="0"/>
              </w:rPr>
              <w:t xml:space="preserve"> protection</w:t>
            </w:r>
            <w:r w:rsidRPr="00BD533F">
              <w:rPr>
                <w:b w:val="0"/>
              </w:rPr>
              <w:t xml:space="preserve"> training to understand that potential participants must give a voluntary consent and that their right to refuse should be respected?</w:t>
            </w:r>
          </w:p>
          <w:p w14:paraId="1D64B401" w14:textId="7B807D38" w:rsidR="001A1DF0" w:rsidRPr="00A35B50" w:rsidRDefault="001A1DF0" w:rsidP="001A1DF0">
            <w:pPr>
              <w:pStyle w:val="Yes-No"/>
              <w:numPr>
                <w:ilvl w:val="0"/>
                <w:numId w:val="20"/>
              </w:numPr>
              <w:rPr>
                <w:szCs w:val="20"/>
              </w:rPr>
            </w:pPr>
            <w:r w:rsidRPr="00BD533F">
              <w:rPr>
                <w:b w:val="0"/>
              </w:rPr>
              <w:t>What type of monitoring, if any, will occur in the consent process?</w:t>
            </w:r>
          </w:p>
        </w:tc>
      </w:tr>
      <w:tr w:rsidR="001A1DF0" w:rsidRPr="00A35B50" w14:paraId="7AB0E48A" w14:textId="77777777" w:rsidTr="00D94BA3">
        <w:tblPrEx>
          <w:tblCellMar>
            <w:left w:w="115" w:type="dxa"/>
            <w:right w:w="115" w:type="dxa"/>
          </w:tblCellMar>
        </w:tblPrEx>
        <w:trPr>
          <w:cantSplit/>
          <w:trHeight w:val="37"/>
        </w:trPr>
        <w:tc>
          <w:tcPr>
            <w:tcW w:w="467" w:type="dxa"/>
          </w:tcPr>
          <w:p w14:paraId="3C1885D1" w14:textId="752B81AE" w:rsidR="001A1DF0" w:rsidRPr="00A35B50" w:rsidRDefault="001A1DF0" w:rsidP="001A1DF0">
            <w:pPr>
              <w:jc w:val="center"/>
              <w:rPr>
                <w:sz w:val="20"/>
                <w:szCs w:val="20"/>
              </w:rPr>
            </w:pPr>
            <w:r w:rsidRPr="00A35B50">
              <w:rPr>
                <w:sz w:val="20"/>
                <w:szCs w:val="20"/>
              </w:rPr>
              <w:lastRenderedPageBreak/>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76A62459" w14:textId="77777777" w:rsidR="001A1DF0" w:rsidRPr="00BD533F" w:rsidRDefault="001A1DF0" w:rsidP="001A1DF0">
            <w:pPr>
              <w:pStyle w:val="Yes-No"/>
              <w:rPr>
                <w:b w:val="0"/>
              </w:rPr>
            </w:pPr>
            <w:r w:rsidRPr="00BD533F">
              <w:rPr>
                <w:b w:val="0"/>
              </w:rPr>
              <w:t>When appropriate, the research plan makes adequate provisions for monitoring the data collected to ensure the safety of subjects</w:t>
            </w:r>
            <w:r>
              <w:rPr>
                <w:b w:val="0"/>
              </w:rPr>
              <w:t>.</w:t>
            </w:r>
          </w:p>
          <w:p w14:paraId="5ECD6058" w14:textId="77777777" w:rsidR="001A1DF0" w:rsidRPr="00BD533F" w:rsidRDefault="001A1DF0" w:rsidP="001A1DF0">
            <w:pPr>
              <w:pStyle w:val="Yes-No"/>
              <w:numPr>
                <w:ilvl w:val="0"/>
                <w:numId w:val="21"/>
              </w:numPr>
              <w:rPr>
                <w:b w:val="0"/>
              </w:rPr>
            </w:pPr>
            <w:r w:rsidRPr="00BD533F">
              <w:rPr>
                <w:b w:val="0"/>
              </w:rPr>
              <w:t>Who is responsible for ensuring data monitoring?</w:t>
            </w:r>
          </w:p>
          <w:p w14:paraId="07F5ED1C" w14:textId="77777777" w:rsidR="001A1DF0" w:rsidRPr="00BD533F" w:rsidRDefault="001A1DF0" w:rsidP="001A1DF0">
            <w:pPr>
              <w:pStyle w:val="Yes-No"/>
              <w:numPr>
                <w:ilvl w:val="0"/>
                <w:numId w:val="21"/>
              </w:numPr>
              <w:rPr>
                <w:b w:val="0"/>
              </w:rPr>
            </w:pPr>
            <w:r w:rsidRPr="00BD533F">
              <w:rPr>
                <w:b w:val="0"/>
              </w:rPr>
              <w:t>Who is responsible for reporting adverse events?</w:t>
            </w:r>
          </w:p>
          <w:p w14:paraId="0095F62F" w14:textId="77777777" w:rsidR="001A1DF0" w:rsidRPr="00BD533F" w:rsidRDefault="001A1DF0" w:rsidP="001A1DF0">
            <w:pPr>
              <w:pStyle w:val="Yes-No"/>
              <w:numPr>
                <w:ilvl w:val="0"/>
                <w:numId w:val="21"/>
              </w:numPr>
              <w:rPr>
                <w:b w:val="0"/>
              </w:rPr>
            </w:pPr>
            <w:r w:rsidRPr="00BD533F">
              <w:rPr>
                <w:b w:val="0"/>
              </w:rPr>
              <w:t>Who will monitor emerging social risks to individuals and community structures?</w:t>
            </w:r>
          </w:p>
          <w:p w14:paraId="14122698" w14:textId="77777777" w:rsidR="001A1DF0" w:rsidRPr="00BD533F" w:rsidRDefault="001A1DF0" w:rsidP="001A1DF0">
            <w:pPr>
              <w:pStyle w:val="Yes-No"/>
              <w:numPr>
                <w:ilvl w:val="0"/>
                <w:numId w:val="21"/>
              </w:numPr>
              <w:rPr>
                <w:b w:val="0"/>
              </w:rPr>
            </w:pPr>
            <w:r w:rsidRPr="00BD533F">
              <w:rPr>
                <w:b w:val="0"/>
              </w:rPr>
              <w:t>How will the researchers respond to adverse events?</w:t>
            </w:r>
          </w:p>
          <w:p w14:paraId="175F4D92" w14:textId="77777777" w:rsidR="001A1DF0" w:rsidRPr="00BD533F" w:rsidRDefault="001A1DF0" w:rsidP="001A1DF0">
            <w:pPr>
              <w:pStyle w:val="Yes-No"/>
              <w:numPr>
                <w:ilvl w:val="0"/>
                <w:numId w:val="21"/>
              </w:numPr>
              <w:rPr>
                <w:b w:val="0"/>
              </w:rPr>
            </w:pPr>
            <w:r w:rsidRPr="00BD533F">
              <w:rPr>
                <w:b w:val="0"/>
              </w:rPr>
              <w:t>When are specific stopping rules needed?</w:t>
            </w:r>
          </w:p>
          <w:p w14:paraId="5B5583DF" w14:textId="3E2F896F" w:rsidR="001A1DF0" w:rsidRPr="00A35B50" w:rsidRDefault="001A1DF0" w:rsidP="001A1DF0">
            <w:pPr>
              <w:pStyle w:val="Yes-No"/>
              <w:numPr>
                <w:ilvl w:val="0"/>
                <w:numId w:val="21"/>
              </w:numPr>
              <w:rPr>
                <w:szCs w:val="20"/>
              </w:rPr>
            </w:pPr>
            <w:r w:rsidRPr="00BD533F">
              <w:rPr>
                <w:b w:val="0"/>
              </w:rPr>
              <w:t>Who should be able to halt research, even if temporarily,</w:t>
            </w:r>
            <w:r>
              <w:rPr>
                <w:b w:val="0"/>
              </w:rPr>
              <w:t xml:space="preserve"> </w:t>
            </w:r>
            <w:r w:rsidRPr="00644F60">
              <w:rPr>
                <w:b w:val="0"/>
              </w:rPr>
              <w:t>if data monitoring suggests unexpected risks, adverse events, or breaches of privacy and confidentiality?</w:t>
            </w:r>
          </w:p>
        </w:tc>
      </w:tr>
      <w:tr w:rsidR="001A1DF0" w:rsidRPr="00A35B50" w14:paraId="50B2D106" w14:textId="77777777" w:rsidTr="00D94BA3">
        <w:tblPrEx>
          <w:tblCellMar>
            <w:left w:w="115" w:type="dxa"/>
            <w:right w:w="115" w:type="dxa"/>
          </w:tblCellMar>
        </w:tblPrEx>
        <w:trPr>
          <w:cantSplit/>
          <w:trHeight w:val="37"/>
        </w:trPr>
        <w:tc>
          <w:tcPr>
            <w:tcW w:w="467" w:type="dxa"/>
          </w:tcPr>
          <w:p w14:paraId="7EAE3359" w14:textId="5EB31ED1"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7B5C1FAF" w14:textId="77777777" w:rsidR="001A1DF0" w:rsidRPr="00BD533F" w:rsidRDefault="001A1DF0" w:rsidP="001A1DF0">
            <w:pPr>
              <w:pStyle w:val="Yes-No"/>
              <w:rPr>
                <w:b w:val="0"/>
              </w:rPr>
            </w:pPr>
            <w:r w:rsidRPr="00BD533F">
              <w:rPr>
                <w:b w:val="0"/>
              </w:rPr>
              <w:t>There are adequate provisions to protect the privacy of subjects and to maintain the confidentiality of data</w:t>
            </w:r>
            <w:r>
              <w:rPr>
                <w:b w:val="0"/>
              </w:rPr>
              <w:t>.</w:t>
            </w:r>
          </w:p>
          <w:p w14:paraId="18386E65" w14:textId="77777777" w:rsidR="001A1DF0" w:rsidRPr="00BD533F" w:rsidRDefault="001A1DF0" w:rsidP="001A1DF0">
            <w:pPr>
              <w:pStyle w:val="Yes-No"/>
              <w:numPr>
                <w:ilvl w:val="0"/>
                <w:numId w:val="22"/>
              </w:numPr>
              <w:rPr>
                <w:b w:val="0"/>
              </w:rPr>
            </w:pPr>
            <w:r w:rsidRPr="00BD533F">
              <w:rPr>
                <w:b w:val="0"/>
              </w:rPr>
              <w:t>Who will collect data, where will it be stored, and who will have access to stored data, including individual contact information?</w:t>
            </w:r>
          </w:p>
          <w:p w14:paraId="47EFC8DF" w14:textId="77777777" w:rsidR="001A1DF0" w:rsidRPr="00BD533F" w:rsidRDefault="001A1DF0" w:rsidP="001A1DF0">
            <w:pPr>
              <w:pStyle w:val="Yes-No"/>
              <w:numPr>
                <w:ilvl w:val="0"/>
                <w:numId w:val="22"/>
              </w:numPr>
              <w:rPr>
                <w:b w:val="0"/>
              </w:rPr>
            </w:pPr>
            <w:r w:rsidRPr="00BD533F">
              <w:rPr>
                <w:b w:val="0"/>
              </w:rPr>
              <w:t xml:space="preserve">How will personnel be trained about privacy and confidentiality in research that is being conducted </w:t>
            </w:r>
            <w:r>
              <w:rPr>
                <w:b w:val="0"/>
              </w:rPr>
              <w:t xml:space="preserve">under a Certificate of </w:t>
            </w:r>
            <w:r w:rsidRPr="00BD533F">
              <w:rPr>
                <w:b w:val="0"/>
              </w:rPr>
              <w:t>C</w:t>
            </w:r>
            <w:r>
              <w:rPr>
                <w:b w:val="0"/>
              </w:rPr>
              <w:t>onfidentiality or similar</w:t>
            </w:r>
            <w:r w:rsidRPr="00BD533F">
              <w:rPr>
                <w:b w:val="0"/>
              </w:rPr>
              <w:t>?</w:t>
            </w:r>
          </w:p>
          <w:p w14:paraId="54F9E4FB" w14:textId="77777777" w:rsidR="001A1DF0" w:rsidRPr="00BD533F" w:rsidRDefault="001A1DF0" w:rsidP="001A1DF0">
            <w:pPr>
              <w:pStyle w:val="Yes-No"/>
              <w:numPr>
                <w:ilvl w:val="0"/>
                <w:numId w:val="22"/>
              </w:numPr>
              <w:rPr>
                <w:b w:val="0"/>
              </w:rPr>
            </w:pPr>
            <w:r w:rsidRPr="00BD533F">
              <w:rPr>
                <w:b w:val="0"/>
              </w:rPr>
              <w:t>How will data be managed at a remote site, and how will it be backed up? What procedures are in place to routinely protect data that is obtained and transported off site and may become lost or stolen?</w:t>
            </w:r>
          </w:p>
          <w:p w14:paraId="02214077" w14:textId="11D26673" w:rsidR="001A1DF0" w:rsidRPr="00A35B50" w:rsidRDefault="001A1DF0" w:rsidP="001A1DF0">
            <w:pPr>
              <w:pStyle w:val="Yes-No"/>
              <w:numPr>
                <w:ilvl w:val="0"/>
                <w:numId w:val="22"/>
              </w:numPr>
              <w:rPr>
                <w:szCs w:val="20"/>
              </w:rPr>
            </w:pPr>
            <w:r w:rsidRPr="00BD533F">
              <w:rPr>
                <w:b w:val="0"/>
              </w:rPr>
              <w:t xml:space="preserve">Is there a possibility that individual participants will be identifiable to data collectors who have access to their data? If so, how can privacy and confidentiality of the subjects </w:t>
            </w:r>
            <w:proofErr w:type="gramStart"/>
            <w:r w:rsidRPr="00BD533F">
              <w:rPr>
                <w:b w:val="0"/>
              </w:rPr>
              <w:t>be</w:t>
            </w:r>
            <w:proofErr w:type="gramEnd"/>
            <w:r w:rsidRPr="00BD533F">
              <w:rPr>
                <w:b w:val="0"/>
              </w:rPr>
              <w:t xml:space="preserve"> assured?</w:t>
            </w:r>
          </w:p>
        </w:tc>
      </w:tr>
      <w:tr w:rsidR="001A1DF0" w:rsidRPr="00A35B50" w14:paraId="4D075A3E" w14:textId="77777777" w:rsidTr="00D94BA3">
        <w:tblPrEx>
          <w:tblCellMar>
            <w:left w:w="115" w:type="dxa"/>
            <w:right w:w="115" w:type="dxa"/>
          </w:tblCellMar>
        </w:tblPrEx>
        <w:trPr>
          <w:cantSplit/>
          <w:trHeight w:val="37"/>
        </w:trPr>
        <w:tc>
          <w:tcPr>
            <w:tcW w:w="467" w:type="dxa"/>
          </w:tcPr>
          <w:p w14:paraId="1A977609" w14:textId="10153FC4"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6A65FECC" w14:textId="77777777" w:rsidR="001A1DF0" w:rsidRPr="00BD533F" w:rsidRDefault="001A1DF0" w:rsidP="001A1DF0">
            <w:pPr>
              <w:pStyle w:val="Yes-No"/>
              <w:rPr>
                <w:b w:val="0"/>
              </w:rPr>
            </w:pPr>
            <w:r w:rsidRPr="00BD533F">
              <w:rPr>
                <w:b w:val="0"/>
              </w:rPr>
              <w:t xml:space="preserve">Conflicts of interest are transparent and appropriately </w:t>
            </w:r>
            <w:r>
              <w:rPr>
                <w:b w:val="0"/>
              </w:rPr>
              <w:t>managed.</w:t>
            </w:r>
          </w:p>
          <w:p w14:paraId="65ECBC49" w14:textId="77777777" w:rsidR="001A1DF0" w:rsidRPr="00BD533F" w:rsidRDefault="001A1DF0" w:rsidP="001A1DF0">
            <w:pPr>
              <w:pStyle w:val="Yes-No"/>
              <w:numPr>
                <w:ilvl w:val="0"/>
                <w:numId w:val="23"/>
              </w:numPr>
              <w:rPr>
                <w:b w:val="0"/>
              </w:rPr>
            </w:pPr>
            <w:r w:rsidRPr="00BD533F">
              <w:rPr>
                <w:b w:val="0"/>
              </w:rPr>
              <w:t>What are the primary and secondary interests of the academic investigator?</w:t>
            </w:r>
          </w:p>
          <w:p w14:paraId="4600371A" w14:textId="77777777" w:rsidR="001A1DF0" w:rsidRPr="00BD533F" w:rsidRDefault="001A1DF0" w:rsidP="001A1DF0">
            <w:pPr>
              <w:pStyle w:val="Yes-No"/>
              <w:numPr>
                <w:ilvl w:val="0"/>
                <w:numId w:val="23"/>
              </w:numPr>
              <w:rPr>
                <w:b w:val="0"/>
              </w:rPr>
            </w:pPr>
            <w:r w:rsidRPr="00BD533F">
              <w:rPr>
                <w:b w:val="0"/>
              </w:rPr>
              <w:t>What are the secondary interests of the community research partner or the organization (e.g., C</w:t>
            </w:r>
            <w:r>
              <w:rPr>
                <w:b w:val="0"/>
              </w:rPr>
              <w:t xml:space="preserve">ommunity-based </w:t>
            </w:r>
            <w:r w:rsidRPr="00BD533F">
              <w:rPr>
                <w:b w:val="0"/>
              </w:rPr>
              <w:t>O</w:t>
            </w:r>
            <w:r>
              <w:rPr>
                <w:b w:val="0"/>
              </w:rPr>
              <w:t>rganization</w:t>
            </w:r>
            <w:r w:rsidRPr="00BD533F">
              <w:rPr>
                <w:b w:val="0"/>
              </w:rPr>
              <w:t>) that represents the community?</w:t>
            </w:r>
          </w:p>
          <w:p w14:paraId="114EC095" w14:textId="77777777" w:rsidR="001A1DF0" w:rsidRPr="00BD533F" w:rsidRDefault="001A1DF0" w:rsidP="001A1DF0">
            <w:pPr>
              <w:pStyle w:val="Yes-No"/>
              <w:numPr>
                <w:ilvl w:val="0"/>
                <w:numId w:val="23"/>
              </w:numPr>
              <w:rPr>
                <w:b w:val="0"/>
              </w:rPr>
            </w:pPr>
            <w:r w:rsidRPr="00BD533F">
              <w:rPr>
                <w:b w:val="0"/>
              </w:rPr>
              <w:t>Does the academic institution have a financial conflict of interest with respect to the proposed research?</w:t>
            </w:r>
          </w:p>
          <w:p w14:paraId="153EC955" w14:textId="77777777" w:rsidR="001A1DF0" w:rsidRPr="00BD533F" w:rsidRDefault="001A1DF0" w:rsidP="001A1DF0">
            <w:pPr>
              <w:pStyle w:val="Yes-No"/>
              <w:numPr>
                <w:ilvl w:val="0"/>
                <w:numId w:val="23"/>
              </w:numPr>
              <w:rPr>
                <w:b w:val="0"/>
              </w:rPr>
            </w:pPr>
            <w:r w:rsidRPr="00BD533F">
              <w:rPr>
                <w:b w:val="0"/>
              </w:rPr>
              <w:t>Do individual community members or the community itself have a conflict of interest with respect to the proposed research?</w:t>
            </w:r>
          </w:p>
          <w:p w14:paraId="24BE7402" w14:textId="77777777" w:rsidR="001A1DF0" w:rsidRPr="00BD533F" w:rsidRDefault="001A1DF0" w:rsidP="001A1DF0">
            <w:pPr>
              <w:pStyle w:val="Yes-No"/>
              <w:numPr>
                <w:ilvl w:val="0"/>
                <w:numId w:val="23"/>
              </w:numPr>
              <w:rPr>
                <w:b w:val="0"/>
              </w:rPr>
            </w:pPr>
            <w:r w:rsidRPr="00BD533F">
              <w:rPr>
                <w:b w:val="0"/>
              </w:rPr>
              <w:t>Who is responsible for disclosing the various conflicts of interest (academic researcher, academic institution, community research partner, community)?</w:t>
            </w:r>
          </w:p>
          <w:p w14:paraId="3975380F" w14:textId="77777777" w:rsidR="001A1DF0" w:rsidRPr="00BD533F" w:rsidRDefault="001A1DF0" w:rsidP="001A1DF0">
            <w:pPr>
              <w:pStyle w:val="Yes-No"/>
              <w:numPr>
                <w:ilvl w:val="0"/>
                <w:numId w:val="23"/>
              </w:numPr>
              <w:rPr>
                <w:b w:val="0"/>
              </w:rPr>
            </w:pPr>
            <w:r w:rsidRPr="00BD533F">
              <w:rPr>
                <w:b w:val="0"/>
              </w:rPr>
              <w:t>Who is responsible for managing the various conflicts of interest and/or determining the adequacy of C</w:t>
            </w:r>
            <w:r>
              <w:rPr>
                <w:b w:val="0"/>
              </w:rPr>
              <w:t xml:space="preserve">onflict of </w:t>
            </w:r>
            <w:r w:rsidRPr="00BD533F">
              <w:rPr>
                <w:b w:val="0"/>
              </w:rPr>
              <w:t>I</w:t>
            </w:r>
            <w:r>
              <w:rPr>
                <w:b w:val="0"/>
              </w:rPr>
              <w:t>nterest</w:t>
            </w:r>
            <w:r w:rsidRPr="00BD533F">
              <w:rPr>
                <w:b w:val="0"/>
              </w:rPr>
              <w:t xml:space="preserve"> management plans?</w:t>
            </w:r>
          </w:p>
          <w:p w14:paraId="56A68349" w14:textId="60F46E4A" w:rsidR="001A1DF0" w:rsidRPr="00A35B50" w:rsidRDefault="001A1DF0" w:rsidP="001A1DF0">
            <w:pPr>
              <w:pStyle w:val="Yes-No"/>
              <w:numPr>
                <w:ilvl w:val="0"/>
                <w:numId w:val="23"/>
              </w:numPr>
              <w:rPr>
                <w:szCs w:val="20"/>
              </w:rPr>
            </w:pPr>
            <w:r w:rsidRPr="00BD533F">
              <w:rPr>
                <w:b w:val="0"/>
              </w:rPr>
              <w:t>When is a conflict of interest so great that the research should not go forward?</w:t>
            </w:r>
          </w:p>
        </w:tc>
      </w:tr>
      <w:tr w:rsidR="001A1DF0" w:rsidRPr="00A35B50" w14:paraId="7EFF7AC7" w14:textId="77777777" w:rsidTr="00D94BA3">
        <w:tblPrEx>
          <w:tblCellMar>
            <w:left w:w="115" w:type="dxa"/>
            <w:right w:w="115" w:type="dxa"/>
          </w:tblCellMar>
        </w:tblPrEx>
        <w:trPr>
          <w:cantSplit/>
          <w:trHeight w:val="37"/>
        </w:trPr>
        <w:tc>
          <w:tcPr>
            <w:tcW w:w="467" w:type="dxa"/>
          </w:tcPr>
          <w:p w14:paraId="662DC6A9" w14:textId="19D8FAF3"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3C1C42CF" w14:textId="77777777" w:rsidR="001A1DF0" w:rsidRPr="00BD533F" w:rsidRDefault="001A1DF0" w:rsidP="001A1DF0">
            <w:pPr>
              <w:pStyle w:val="Yes-No"/>
              <w:rPr>
                <w:b w:val="0"/>
              </w:rPr>
            </w:pPr>
            <w:r w:rsidRPr="00BD533F">
              <w:rPr>
                <w:b w:val="0"/>
              </w:rPr>
              <w:t>Consideration is given to what additional protections, if any, are needed for vulnerable populations</w:t>
            </w:r>
            <w:r>
              <w:rPr>
                <w:b w:val="0"/>
              </w:rPr>
              <w:t>.</w:t>
            </w:r>
          </w:p>
          <w:p w14:paraId="233BE64D" w14:textId="77777777" w:rsidR="001A1DF0" w:rsidRPr="00BD533F" w:rsidRDefault="001A1DF0" w:rsidP="001A1DF0">
            <w:pPr>
              <w:pStyle w:val="Yes-No"/>
              <w:numPr>
                <w:ilvl w:val="0"/>
                <w:numId w:val="24"/>
              </w:numPr>
              <w:rPr>
                <w:b w:val="0"/>
              </w:rPr>
            </w:pPr>
            <w:r w:rsidRPr="00BD533F">
              <w:rPr>
                <w:b w:val="0"/>
              </w:rPr>
              <w:t>Does the community partner adequately represent all of its community members? In particular, does the community partner adequately represent its vulnerable members?</w:t>
            </w:r>
          </w:p>
          <w:p w14:paraId="7396E5EC" w14:textId="4BFEEF6A" w:rsidR="001A1DF0" w:rsidRPr="00A35B50" w:rsidRDefault="001A1DF0" w:rsidP="001A1DF0">
            <w:pPr>
              <w:pStyle w:val="Yes-No"/>
              <w:numPr>
                <w:ilvl w:val="0"/>
                <w:numId w:val="24"/>
              </w:numPr>
              <w:rPr>
                <w:szCs w:val="20"/>
              </w:rPr>
            </w:pPr>
            <w:r w:rsidRPr="00BD533F">
              <w:rPr>
                <w:b w:val="0"/>
              </w:rPr>
              <w:t>Is it appropriate to enroll vulnerable populations? That is, does the research address a problem that is particular to the vulnerable population or does the research offer significant benefit that may not be available outside of the research setting?</w:t>
            </w:r>
          </w:p>
        </w:tc>
      </w:tr>
      <w:tr w:rsidR="001A1DF0" w:rsidRPr="00A35B50" w14:paraId="0AB8766B" w14:textId="77777777" w:rsidTr="00D94BA3">
        <w:tblPrEx>
          <w:tblCellMar>
            <w:left w:w="115" w:type="dxa"/>
            <w:right w:w="115" w:type="dxa"/>
          </w:tblCellMar>
        </w:tblPrEx>
        <w:trPr>
          <w:cantSplit/>
          <w:trHeight w:val="37"/>
        </w:trPr>
        <w:tc>
          <w:tcPr>
            <w:tcW w:w="467" w:type="dxa"/>
          </w:tcPr>
          <w:p w14:paraId="104571E7" w14:textId="1EC77AEA" w:rsidR="001A1DF0" w:rsidRPr="00A35B50" w:rsidRDefault="001A1DF0" w:rsidP="001A1DF0">
            <w:pPr>
              <w:jc w:val="center"/>
              <w:rPr>
                <w:sz w:val="20"/>
                <w:szCs w:val="20"/>
              </w:rPr>
            </w:pPr>
            <w:r w:rsidRPr="00A35B50">
              <w:rPr>
                <w:sz w:val="20"/>
                <w:szCs w:val="20"/>
              </w:rPr>
              <w:fldChar w:fldCharType="begin">
                <w:ffData>
                  <w:name w:val="Check1"/>
                  <w:enabled/>
                  <w:calcOnExit w:val="0"/>
                  <w:checkBox>
                    <w:sizeAuto/>
                    <w:default w:val="0"/>
                  </w:checkBox>
                </w:ffData>
              </w:fldChar>
            </w:r>
            <w:r w:rsidRPr="00A35B50">
              <w:rPr>
                <w:sz w:val="20"/>
                <w:szCs w:val="20"/>
              </w:rPr>
              <w:instrText xml:space="preserve"> FORMCHECKBOX </w:instrText>
            </w:r>
            <w:r w:rsidR="006A0291">
              <w:rPr>
                <w:sz w:val="20"/>
                <w:szCs w:val="20"/>
              </w:rPr>
            </w:r>
            <w:r w:rsidR="006A0291">
              <w:rPr>
                <w:sz w:val="20"/>
                <w:szCs w:val="20"/>
              </w:rPr>
              <w:fldChar w:fldCharType="separate"/>
            </w:r>
            <w:r w:rsidRPr="00A35B50">
              <w:rPr>
                <w:sz w:val="20"/>
                <w:szCs w:val="20"/>
              </w:rPr>
              <w:fldChar w:fldCharType="end"/>
            </w:r>
          </w:p>
        </w:tc>
        <w:tc>
          <w:tcPr>
            <w:tcW w:w="10542" w:type="dxa"/>
          </w:tcPr>
          <w:p w14:paraId="633FE614" w14:textId="77777777" w:rsidR="001A1DF0" w:rsidRPr="00BD533F" w:rsidRDefault="001A1DF0" w:rsidP="001A1DF0">
            <w:pPr>
              <w:pStyle w:val="Yes-No"/>
              <w:rPr>
                <w:b w:val="0"/>
              </w:rPr>
            </w:pPr>
            <w:r w:rsidRPr="00BD533F">
              <w:rPr>
                <w:b w:val="0"/>
              </w:rPr>
              <w:t xml:space="preserve">Proper training in human </w:t>
            </w:r>
            <w:proofErr w:type="gramStart"/>
            <w:r w:rsidRPr="00BD533F">
              <w:rPr>
                <w:b w:val="0"/>
              </w:rPr>
              <w:t>subjects</w:t>
            </w:r>
            <w:proofErr w:type="gramEnd"/>
            <w:r w:rsidRPr="00BD533F">
              <w:rPr>
                <w:b w:val="0"/>
              </w:rPr>
              <w:t xml:space="preserve"> protections is provided for research personnel.</w:t>
            </w:r>
          </w:p>
          <w:p w14:paraId="256A81EE" w14:textId="77777777" w:rsidR="001A1DF0" w:rsidRPr="00BD533F" w:rsidRDefault="001A1DF0" w:rsidP="001A1DF0">
            <w:pPr>
              <w:pStyle w:val="Yes-No"/>
              <w:numPr>
                <w:ilvl w:val="0"/>
                <w:numId w:val="25"/>
              </w:numPr>
              <w:rPr>
                <w:b w:val="0"/>
              </w:rPr>
            </w:pPr>
            <w:r w:rsidRPr="00BD533F">
              <w:rPr>
                <w:b w:val="0"/>
              </w:rPr>
              <w:t>Are the training methods culturally sensitive and comprehensible to the community research partners who may not have prior research experience or familiarity with medical terminology?</w:t>
            </w:r>
          </w:p>
          <w:p w14:paraId="1A3F554F" w14:textId="02075A30" w:rsidR="001A1DF0" w:rsidRPr="00A35B50" w:rsidRDefault="001A1DF0" w:rsidP="001A1DF0">
            <w:pPr>
              <w:pStyle w:val="Yes-No"/>
              <w:numPr>
                <w:ilvl w:val="0"/>
                <w:numId w:val="25"/>
              </w:numPr>
              <w:rPr>
                <w:szCs w:val="20"/>
              </w:rPr>
            </w:pPr>
            <w:r>
              <w:rPr>
                <w:b w:val="0"/>
              </w:rPr>
              <w:t xml:space="preserve">What additional human </w:t>
            </w:r>
            <w:proofErr w:type="gramStart"/>
            <w:r>
              <w:rPr>
                <w:b w:val="0"/>
              </w:rPr>
              <w:t>subjects</w:t>
            </w:r>
            <w:proofErr w:type="gramEnd"/>
            <w:r>
              <w:rPr>
                <w:b w:val="0"/>
              </w:rPr>
              <w:t xml:space="preserve"> protection</w:t>
            </w:r>
            <w:r w:rsidRPr="00BD533F">
              <w:rPr>
                <w:b w:val="0"/>
              </w:rPr>
              <w:t xml:space="preserve"> issues need to be incorporated into training of research personnel when the community is a research partner?</w:t>
            </w:r>
          </w:p>
        </w:tc>
      </w:tr>
    </w:tbl>
    <w:p w14:paraId="21E4DC33" w14:textId="243859FE" w:rsidR="00FC626E" w:rsidRDefault="00FC626E" w:rsidP="009C786F"/>
    <w:sectPr w:rsidR="00FC626E" w:rsidSect="00D94BA3">
      <w:headerReference w:type="default" r:id="rId12"/>
      <w:pgSz w:w="12240" w:h="15840"/>
      <w:pgMar w:top="2160" w:right="720" w:bottom="1440" w:left="720" w:header="533"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1EFA0" w14:textId="77777777" w:rsidR="006A0291" w:rsidRDefault="006A0291">
      <w:r>
        <w:separator/>
      </w:r>
    </w:p>
  </w:endnote>
  <w:endnote w:type="continuationSeparator" w:id="0">
    <w:p w14:paraId="4170BAA0" w14:textId="77777777" w:rsidR="006A0291" w:rsidRDefault="006A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74A67" w14:textId="77777777" w:rsidR="006A0291" w:rsidRDefault="006A0291">
      <w:r>
        <w:separator/>
      </w:r>
    </w:p>
  </w:footnote>
  <w:footnote w:type="continuationSeparator" w:id="0">
    <w:p w14:paraId="7D965F1F" w14:textId="77777777" w:rsidR="006A0291" w:rsidRDefault="006A0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4A1B12" w:rsidRPr="006520A8" w14:paraId="33152535" w14:textId="77777777" w:rsidTr="004A1B12">
      <w:trPr>
        <w:cantSplit/>
        <w:trHeight w:hRule="exact" w:val="360"/>
      </w:trPr>
      <w:tc>
        <w:tcPr>
          <w:tcW w:w="2421" w:type="dxa"/>
          <w:vMerge w:val="restart"/>
          <w:tcBorders>
            <w:top w:val="nil"/>
            <w:left w:val="nil"/>
            <w:right w:val="nil"/>
          </w:tcBorders>
          <w:vAlign w:val="center"/>
        </w:tcPr>
        <w:p w14:paraId="33152533" w14:textId="40B0D1EB" w:rsidR="004A1B12" w:rsidRPr="006520A8" w:rsidRDefault="00966617" w:rsidP="0072720B">
          <w:pPr>
            <w:jc w:val="center"/>
            <w:rPr>
              <w:b/>
              <w:color w:val="FFFFFF"/>
            </w:rPr>
          </w:pPr>
          <w:r>
            <w:rPr>
              <w:noProof/>
              <w:color w:val="FFFFFF"/>
            </w:rPr>
            <w:drawing>
              <wp:inline distT="0" distB="0" distL="0" distR="0" wp14:anchorId="33152548" wp14:editId="18A9AF25">
                <wp:extent cx="12858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3152534" w14:textId="77777777" w:rsidR="004A1B12" w:rsidRPr="006520A8" w:rsidRDefault="004A1B12" w:rsidP="0072720B">
          <w:pPr>
            <w:pStyle w:val="SOPName"/>
            <w:jc w:val="right"/>
            <w:rPr>
              <w:rStyle w:val="SOPLeader"/>
              <w:rFonts w:ascii="Arial" w:hAnsi="Arial" w:cs="Arial"/>
            </w:rPr>
          </w:pPr>
        </w:p>
      </w:tc>
    </w:tr>
    <w:tr w:rsidR="004A1B12" w:rsidRPr="006520A8" w14:paraId="33152538" w14:textId="77777777" w:rsidTr="004A1B12">
      <w:trPr>
        <w:cantSplit/>
        <w:trHeight w:hRule="exact" w:val="360"/>
      </w:trPr>
      <w:tc>
        <w:tcPr>
          <w:tcW w:w="2421" w:type="dxa"/>
          <w:vMerge/>
          <w:tcBorders>
            <w:left w:val="nil"/>
            <w:right w:val="single" w:sz="8" w:space="0" w:color="auto"/>
          </w:tcBorders>
        </w:tcPr>
        <w:p w14:paraId="33152536" w14:textId="77777777" w:rsidR="004A1B12" w:rsidRDefault="004A1B12" w:rsidP="0072720B"/>
      </w:tc>
      <w:tc>
        <w:tcPr>
          <w:tcW w:w="8595" w:type="dxa"/>
          <w:gridSpan w:val="3"/>
          <w:tcBorders>
            <w:top w:val="single" w:sz="8" w:space="0" w:color="auto"/>
            <w:left w:val="single" w:sz="8" w:space="0" w:color="auto"/>
            <w:bottom w:val="single" w:sz="8" w:space="0" w:color="auto"/>
            <w:right w:val="single" w:sz="8" w:space="0" w:color="auto"/>
          </w:tcBorders>
          <w:vAlign w:val="center"/>
        </w:tcPr>
        <w:p w14:paraId="33152537" w14:textId="350D105D" w:rsidR="004A1B12" w:rsidRPr="00EA6348" w:rsidRDefault="004A1B12" w:rsidP="00EE1DA7">
          <w:pPr>
            <w:pStyle w:val="SOPName"/>
            <w:rPr>
              <w:rFonts w:cs="Arial"/>
            </w:rPr>
          </w:pPr>
          <w:r>
            <w:rPr>
              <w:rStyle w:val="SOPLeader"/>
              <w:rFonts w:ascii="Arial" w:hAnsi="Arial" w:cs="Arial"/>
            </w:rPr>
            <w:t xml:space="preserve">WORKSHEET: </w:t>
          </w:r>
          <w:r w:rsidR="006B4D5C">
            <w:rPr>
              <w:rStyle w:val="SOPLeader"/>
              <w:rFonts w:ascii="Arial" w:hAnsi="Arial" w:cs="Arial"/>
              <w:b w:val="0"/>
            </w:rPr>
            <w:t>Research</w:t>
          </w:r>
          <w:r w:rsidR="00EE1DA7">
            <w:rPr>
              <w:rStyle w:val="SOPLeader"/>
              <w:rFonts w:ascii="Arial" w:hAnsi="Arial" w:cs="Arial"/>
              <w:b w:val="0"/>
            </w:rPr>
            <w:t xml:space="preserve"> Involving Communities</w:t>
          </w:r>
        </w:p>
      </w:tc>
    </w:tr>
    <w:tr w:rsidR="004A1B12" w:rsidRPr="006520A8" w14:paraId="3315253D" w14:textId="77777777" w:rsidTr="004A1B12">
      <w:trPr>
        <w:cantSplit/>
        <w:trHeight w:val="195"/>
      </w:trPr>
      <w:tc>
        <w:tcPr>
          <w:tcW w:w="2421" w:type="dxa"/>
          <w:vMerge/>
          <w:tcBorders>
            <w:left w:val="nil"/>
            <w:right w:val="single" w:sz="8" w:space="0" w:color="auto"/>
          </w:tcBorders>
        </w:tcPr>
        <w:p w14:paraId="33152539"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3315253A" w14:textId="77777777" w:rsidR="004A1B12" w:rsidRPr="00985449" w:rsidRDefault="004A1B12" w:rsidP="0072720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315253B"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3315253C" w14:textId="77777777" w:rsidR="004A1B12" w:rsidRPr="006520A8" w:rsidRDefault="004A1B12" w:rsidP="0072720B">
          <w:pPr>
            <w:pStyle w:val="SOPTableHeader"/>
            <w:rPr>
              <w:rFonts w:ascii="Arial" w:hAnsi="Arial" w:cs="Arial"/>
              <w:sz w:val="18"/>
              <w:szCs w:val="18"/>
            </w:rPr>
          </w:pPr>
          <w:r w:rsidRPr="006520A8">
            <w:rPr>
              <w:rFonts w:ascii="Arial" w:hAnsi="Arial" w:cs="Arial"/>
              <w:sz w:val="18"/>
              <w:szCs w:val="18"/>
            </w:rPr>
            <w:t>PAGE</w:t>
          </w:r>
        </w:p>
      </w:tc>
    </w:tr>
    <w:tr w:rsidR="004A1B12" w:rsidRPr="006520A8" w14:paraId="33152542" w14:textId="77777777" w:rsidTr="004A1B12">
      <w:trPr>
        <w:cantSplit/>
        <w:trHeight w:val="195"/>
      </w:trPr>
      <w:tc>
        <w:tcPr>
          <w:tcW w:w="2421" w:type="dxa"/>
          <w:vMerge/>
          <w:tcBorders>
            <w:left w:val="nil"/>
            <w:bottom w:val="nil"/>
            <w:right w:val="single" w:sz="8" w:space="0" w:color="auto"/>
          </w:tcBorders>
        </w:tcPr>
        <w:p w14:paraId="3315253E" w14:textId="77777777" w:rsidR="004A1B12" w:rsidRDefault="004A1B12" w:rsidP="0072720B"/>
      </w:tc>
      <w:tc>
        <w:tcPr>
          <w:tcW w:w="2865" w:type="dxa"/>
          <w:tcBorders>
            <w:top w:val="single" w:sz="8" w:space="0" w:color="auto"/>
            <w:left w:val="single" w:sz="8" w:space="0" w:color="auto"/>
            <w:bottom w:val="single" w:sz="8" w:space="0" w:color="auto"/>
            <w:right w:val="single" w:sz="8" w:space="0" w:color="auto"/>
          </w:tcBorders>
          <w:vAlign w:val="center"/>
        </w:tcPr>
        <w:p w14:paraId="3315253F" w14:textId="1E061947" w:rsidR="004A1B12" w:rsidRPr="00C97966" w:rsidRDefault="004A1B12" w:rsidP="006B4D5C">
          <w:pPr>
            <w:pStyle w:val="SOPTableEntry"/>
            <w:rPr>
              <w:rFonts w:ascii="Arial" w:hAnsi="Arial" w:cs="Arial"/>
            </w:rPr>
          </w:pPr>
          <w:r>
            <w:rPr>
              <w:rFonts w:ascii="Arial" w:hAnsi="Arial" w:cs="Arial"/>
            </w:rPr>
            <w:t>HRP-</w:t>
          </w:r>
          <w:r w:rsidR="00D53C4A">
            <w:rPr>
              <w:rFonts w:ascii="Arial" w:hAnsi="Arial" w:cs="Arial"/>
            </w:rPr>
            <w:t>33</w:t>
          </w:r>
          <w:r w:rsidR="006B4D5C">
            <w:rPr>
              <w:rFonts w:ascii="Arial" w:hAnsi="Arial" w:cs="Arial"/>
            </w:rPr>
            <w:t>3</w:t>
          </w:r>
        </w:p>
      </w:tc>
      <w:tc>
        <w:tcPr>
          <w:tcW w:w="2865" w:type="dxa"/>
          <w:tcBorders>
            <w:top w:val="single" w:sz="8" w:space="0" w:color="auto"/>
            <w:left w:val="single" w:sz="8" w:space="0" w:color="auto"/>
            <w:bottom w:val="single" w:sz="8" w:space="0" w:color="auto"/>
            <w:right w:val="single" w:sz="8" w:space="0" w:color="auto"/>
          </w:tcBorders>
          <w:vAlign w:val="center"/>
        </w:tcPr>
        <w:p w14:paraId="33152540" w14:textId="41E21CF9" w:rsidR="004A1B12" w:rsidRPr="006520A8" w:rsidRDefault="006B4D5C" w:rsidP="00D308AF">
          <w:pPr>
            <w:pStyle w:val="SOPTableEntry"/>
            <w:rPr>
              <w:rFonts w:ascii="Arial" w:hAnsi="Arial" w:cs="Arial"/>
            </w:rPr>
          </w:pPr>
          <w:r>
            <w:rPr>
              <w:rFonts w:ascii="Arial" w:hAnsi="Arial" w:cs="Arial"/>
            </w:rPr>
            <w:t>0</w:t>
          </w:r>
          <w:r w:rsidR="00EE1DA7">
            <w:rPr>
              <w:rFonts w:ascii="Arial" w:hAnsi="Arial" w:cs="Arial"/>
            </w:rPr>
            <w:t>8/</w:t>
          </w:r>
          <w:r w:rsidR="00D308AF">
            <w:rPr>
              <w:rFonts w:ascii="Arial" w:hAnsi="Arial" w:cs="Arial"/>
            </w:rPr>
            <w:t>11</w:t>
          </w:r>
          <w:r w:rsidR="00EE1DA7">
            <w:rPr>
              <w:rFonts w:ascii="Arial" w:hAnsi="Arial" w:cs="Arial"/>
            </w:rPr>
            <w:t>/</w:t>
          </w:r>
          <w:r w:rsidR="00D53C4A">
            <w:rPr>
              <w:rFonts w:ascii="Arial" w:hAnsi="Arial" w:cs="Arial"/>
            </w:rPr>
            <w:t>2015</w:t>
          </w:r>
        </w:p>
      </w:tc>
      <w:tc>
        <w:tcPr>
          <w:tcW w:w="2865" w:type="dxa"/>
          <w:tcBorders>
            <w:top w:val="single" w:sz="8" w:space="0" w:color="auto"/>
            <w:left w:val="single" w:sz="8" w:space="0" w:color="auto"/>
            <w:bottom w:val="single" w:sz="8" w:space="0" w:color="auto"/>
            <w:right w:val="single" w:sz="8" w:space="0" w:color="auto"/>
          </w:tcBorders>
          <w:vAlign w:val="center"/>
        </w:tcPr>
        <w:p w14:paraId="33152541" w14:textId="77777777" w:rsidR="004A1B12" w:rsidRPr="006520A8" w:rsidRDefault="004A1B12" w:rsidP="0072720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94BA3">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94BA3">
            <w:rPr>
              <w:rFonts w:ascii="Arial" w:hAnsi="Arial" w:cs="Arial"/>
              <w:noProof/>
            </w:rPr>
            <w:t>3</w:t>
          </w:r>
          <w:r w:rsidRPr="006520A8">
            <w:rPr>
              <w:rFonts w:ascii="Arial" w:hAnsi="Arial" w:cs="Arial"/>
            </w:rPr>
            <w:fldChar w:fldCharType="end"/>
          </w:r>
        </w:p>
      </w:tc>
    </w:tr>
  </w:tbl>
  <w:p w14:paraId="33152543" w14:textId="77777777" w:rsidR="007332B6" w:rsidRPr="00321577" w:rsidRDefault="007332B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91D4B7C"/>
    <w:multiLevelType w:val="hybridMultilevel"/>
    <w:tmpl w:val="15B0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87128E"/>
    <w:multiLevelType w:val="hybridMultilevel"/>
    <w:tmpl w:val="F9D0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F42777"/>
    <w:multiLevelType w:val="hybridMultilevel"/>
    <w:tmpl w:val="6082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16A20"/>
    <w:multiLevelType w:val="hybridMultilevel"/>
    <w:tmpl w:val="20664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16680"/>
    <w:multiLevelType w:val="hybridMultilevel"/>
    <w:tmpl w:val="336E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15C6F"/>
    <w:multiLevelType w:val="hybridMultilevel"/>
    <w:tmpl w:val="B366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7E14FFA"/>
    <w:multiLevelType w:val="hybridMultilevel"/>
    <w:tmpl w:val="BD2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436055"/>
    <w:multiLevelType w:val="hybridMultilevel"/>
    <w:tmpl w:val="CB4E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B726D9E"/>
    <w:multiLevelType w:val="hybridMultilevel"/>
    <w:tmpl w:val="2A58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11DF5"/>
    <w:multiLevelType w:val="hybridMultilevel"/>
    <w:tmpl w:val="ECC2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9501F"/>
    <w:multiLevelType w:val="hybridMultilevel"/>
    <w:tmpl w:val="0578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7"/>
  </w:num>
  <w:num w:numId="16">
    <w:abstractNumId w:val="14"/>
  </w:num>
  <w:num w:numId="17">
    <w:abstractNumId w:val="20"/>
  </w:num>
  <w:num w:numId="18">
    <w:abstractNumId w:val="19"/>
  </w:num>
  <w:num w:numId="19">
    <w:abstractNumId w:val="16"/>
  </w:num>
  <w:num w:numId="20">
    <w:abstractNumId w:val="24"/>
  </w:num>
  <w:num w:numId="21">
    <w:abstractNumId w:val="15"/>
  </w:num>
  <w:num w:numId="22">
    <w:abstractNumId w:val="11"/>
  </w:num>
  <w:num w:numId="23">
    <w:abstractNumId w:val="23"/>
  </w:num>
  <w:num w:numId="24">
    <w:abstractNumId w:val="12"/>
  </w:num>
  <w:num w:numId="25">
    <w:abstractNumId w:val="22"/>
  </w:num>
  <w:num w:numId="26">
    <w:abstractNumId w:val="13"/>
  </w:num>
  <w:num w:numId="27">
    <w:abstractNumId w:val="17"/>
  </w:num>
  <w:num w:numId="28">
    <w:abstractNumId w:val="17"/>
  </w:num>
  <w:num w:numId="29">
    <w:abstractNumId w:val="17"/>
  </w:num>
  <w:num w:numId="30">
    <w:abstractNumId w:val="1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ynthia M Gates">
    <w15:presenceInfo w15:providerId="AD" w15:userId="S-1-5-21-3516884288-2819916808-3028616173-132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4239E2-5AF2-47E4-A84F-6B2A5469BC32}"/>
    <w:docVar w:name="dgnword-eventsink" w:val="52122736"/>
  </w:docVars>
  <w:rsids>
    <w:rsidRoot w:val="00912A6F"/>
    <w:rsid w:val="00014BD9"/>
    <w:rsid w:val="00035460"/>
    <w:rsid w:val="000358C1"/>
    <w:rsid w:val="000439D5"/>
    <w:rsid w:val="0006497D"/>
    <w:rsid w:val="00076A61"/>
    <w:rsid w:val="000954C3"/>
    <w:rsid w:val="000F2DE3"/>
    <w:rsid w:val="000F4E8D"/>
    <w:rsid w:val="00122C03"/>
    <w:rsid w:val="00124D99"/>
    <w:rsid w:val="00126A31"/>
    <w:rsid w:val="00126FFC"/>
    <w:rsid w:val="00143C40"/>
    <w:rsid w:val="001604F7"/>
    <w:rsid w:val="00170321"/>
    <w:rsid w:val="001746C5"/>
    <w:rsid w:val="00175395"/>
    <w:rsid w:val="001815AA"/>
    <w:rsid w:val="00191490"/>
    <w:rsid w:val="00194A43"/>
    <w:rsid w:val="001A1DF0"/>
    <w:rsid w:val="001A518B"/>
    <w:rsid w:val="001B56EF"/>
    <w:rsid w:val="001B5FE2"/>
    <w:rsid w:val="001D62C1"/>
    <w:rsid w:val="001D7025"/>
    <w:rsid w:val="001F4C23"/>
    <w:rsid w:val="00203103"/>
    <w:rsid w:val="00203EDA"/>
    <w:rsid w:val="002201CC"/>
    <w:rsid w:val="002266CE"/>
    <w:rsid w:val="00226C1E"/>
    <w:rsid w:val="002326C0"/>
    <w:rsid w:val="00246A20"/>
    <w:rsid w:val="002512EE"/>
    <w:rsid w:val="00274D91"/>
    <w:rsid w:val="00277587"/>
    <w:rsid w:val="002B723F"/>
    <w:rsid w:val="002C7A23"/>
    <w:rsid w:val="002D678D"/>
    <w:rsid w:val="002F743E"/>
    <w:rsid w:val="0030286A"/>
    <w:rsid w:val="0030441F"/>
    <w:rsid w:val="00305112"/>
    <w:rsid w:val="003166F3"/>
    <w:rsid w:val="00317313"/>
    <w:rsid w:val="0031766B"/>
    <w:rsid w:val="00320763"/>
    <w:rsid w:val="00321577"/>
    <w:rsid w:val="00321834"/>
    <w:rsid w:val="00323E62"/>
    <w:rsid w:val="003279F1"/>
    <w:rsid w:val="003534E1"/>
    <w:rsid w:val="003774F5"/>
    <w:rsid w:val="00380737"/>
    <w:rsid w:val="00380BE2"/>
    <w:rsid w:val="00396450"/>
    <w:rsid w:val="003A0279"/>
    <w:rsid w:val="003B34BC"/>
    <w:rsid w:val="003C3278"/>
    <w:rsid w:val="003E0406"/>
    <w:rsid w:val="003E1AF6"/>
    <w:rsid w:val="003E6066"/>
    <w:rsid w:val="0040378A"/>
    <w:rsid w:val="004113B3"/>
    <w:rsid w:val="004169EF"/>
    <w:rsid w:val="0042418A"/>
    <w:rsid w:val="00436538"/>
    <w:rsid w:val="0046138D"/>
    <w:rsid w:val="004630AC"/>
    <w:rsid w:val="0046532C"/>
    <w:rsid w:val="0046761C"/>
    <w:rsid w:val="00481B76"/>
    <w:rsid w:val="00491E47"/>
    <w:rsid w:val="004A1B12"/>
    <w:rsid w:val="004B2131"/>
    <w:rsid w:val="004C2CA3"/>
    <w:rsid w:val="004D2EA4"/>
    <w:rsid w:val="005012D0"/>
    <w:rsid w:val="00510E5E"/>
    <w:rsid w:val="00532912"/>
    <w:rsid w:val="00546D5A"/>
    <w:rsid w:val="005540BA"/>
    <w:rsid w:val="00576817"/>
    <w:rsid w:val="00584F51"/>
    <w:rsid w:val="005857DA"/>
    <w:rsid w:val="005928C5"/>
    <w:rsid w:val="005B694F"/>
    <w:rsid w:val="005C0303"/>
    <w:rsid w:val="005C328B"/>
    <w:rsid w:val="005C4715"/>
    <w:rsid w:val="005C6D24"/>
    <w:rsid w:val="005D7953"/>
    <w:rsid w:val="005F3369"/>
    <w:rsid w:val="00610071"/>
    <w:rsid w:val="00610C4B"/>
    <w:rsid w:val="00610ED8"/>
    <w:rsid w:val="00621710"/>
    <w:rsid w:val="00626D7C"/>
    <w:rsid w:val="0062716F"/>
    <w:rsid w:val="0063791C"/>
    <w:rsid w:val="00641B4A"/>
    <w:rsid w:val="0064239E"/>
    <w:rsid w:val="00644F60"/>
    <w:rsid w:val="00653226"/>
    <w:rsid w:val="00660C0B"/>
    <w:rsid w:val="00662B81"/>
    <w:rsid w:val="00675E22"/>
    <w:rsid w:val="00685D8F"/>
    <w:rsid w:val="0069117E"/>
    <w:rsid w:val="00692AF3"/>
    <w:rsid w:val="00695558"/>
    <w:rsid w:val="006A0291"/>
    <w:rsid w:val="006A1977"/>
    <w:rsid w:val="006A4FDC"/>
    <w:rsid w:val="006A5427"/>
    <w:rsid w:val="006A7F27"/>
    <w:rsid w:val="006B4D5C"/>
    <w:rsid w:val="006E0858"/>
    <w:rsid w:val="0070099F"/>
    <w:rsid w:val="00702F8D"/>
    <w:rsid w:val="00705437"/>
    <w:rsid w:val="007135A0"/>
    <w:rsid w:val="0071758C"/>
    <w:rsid w:val="0072159D"/>
    <w:rsid w:val="0072720B"/>
    <w:rsid w:val="007332B6"/>
    <w:rsid w:val="007414DD"/>
    <w:rsid w:val="00745F5A"/>
    <w:rsid w:val="00746AEB"/>
    <w:rsid w:val="0075100F"/>
    <w:rsid w:val="007629A9"/>
    <w:rsid w:val="00765CA8"/>
    <w:rsid w:val="0076717F"/>
    <w:rsid w:val="00782481"/>
    <w:rsid w:val="007963BF"/>
    <w:rsid w:val="00797040"/>
    <w:rsid w:val="007A0593"/>
    <w:rsid w:val="007A49B5"/>
    <w:rsid w:val="007B78D2"/>
    <w:rsid w:val="007C411F"/>
    <w:rsid w:val="00813663"/>
    <w:rsid w:val="00813EB2"/>
    <w:rsid w:val="0082590E"/>
    <w:rsid w:val="008263E3"/>
    <w:rsid w:val="008312B5"/>
    <w:rsid w:val="00837738"/>
    <w:rsid w:val="008509BB"/>
    <w:rsid w:val="00856C5E"/>
    <w:rsid w:val="0086385A"/>
    <w:rsid w:val="00865C42"/>
    <w:rsid w:val="00873E24"/>
    <w:rsid w:val="00890C43"/>
    <w:rsid w:val="008B24E4"/>
    <w:rsid w:val="008C7EBC"/>
    <w:rsid w:val="008D2925"/>
    <w:rsid w:val="008E0391"/>
    <w:rsid w:val="008E2096"/>
    <w:rsid w:val="008F3236"/>
    <w:rsid w:val="008F58EE"/>
    <w:rsid w:val="00912A6F"/>
    <w:rsid w:val="009328D6"/>
    <w:rsid w:val="0093595A"/>
    <w:rsid w:val="009440A9"/>
    <w:rsid w:val="00944550"/>
    <w:rsid w:val="00966617"/>
    <w:rsid w:val="00977E27"/>
    <w:rsid w:val="0098663D"/>
    <w:rsid w:val="009975B4"/>
    <w:rsid w:val="009A2532"/>
    <w:rsid w:val="009B630A"/>
    <w:rsid w:val="009C10F2"/>
    <w:rsid w:val="009C62FD"/>
    <w:rsid w:val="009C786F"/>
    <w:rsid w:val="009E3B64"/>
    <w:rsid w:val="009E68E2"/>
    <w:rsid w:val="00A05445"/>
    <w:rsid w:val="00A05FAF"/>
    <w:rsid w:val="00A203E7"/>
    <w:rsid w:val="00A24DF3"/>
    <w:rsid w:val="00A33F2D"/>
    <w:rsid w:val="00A35B50"/>
    <w:rsid w:val="00A47ADD"/>
    <w:rsid w:val="00A51A16"/>
    <w:rsid w:val="00A61127"/>
    <w:rsid w:val="00A762F0"/>
    <w:rsid w:val="00A77161"/>
    <w:rsid w:val="00A874C8"/>
    <w:rsid w:val="00A92B98"/>
    <w:rsid w:val="00AB5B22"/>
    <w:rsid w:val="00AB6B0A"/>
    <w:rsid w:val="00AD0E64"/>
    <w:rsid w:val="00AD4F01"/>
    <w:rsid w:val="00AD5394"/>
    <w:rsid w:val="00AE1DBD"/>
    <w:rsid w:val="00AE2818"/>
    <w:rsid w:val="00AF6AC8"/>
    <w:rsid w:val="00B011A5"/>
    <w:rsid w:val="00B014FE"/>
    <w:rsid w:val="00B02CCC"/>
    <w:rsid w:val="00B0703F"/>
    <w:rsid w:val="00B168E3"/>
    <w:rsid w:val="00B20BD2"/>
    <w:rsid w:val="00B4278A"/>
    <w:rsid w:val="00B44775"/>
    <w:rsid w:val="00B71E5E"/>
    <w:rsid w:val="00B75F52"/>
    <w:rsid w:val="00B86C18"/>
    <w:rsid w:val="00B968BA"/>
    <w:rsid w:val="00BA00A1"/>
    <w:rsid w:val="00BA66F4"/>
    <w:rsid w:val="00BB2313"/>
    <w:rsid w:val="00BB7C49"/>
    <w:rsid w:val="00BC050B"/>
    <w:rsid w:val="00BD533F"/>
    <w:rsid w:val="00BE54A6"/>
    <w:rsid w:val="00BE5B3B"/>
    <w:rsid w:val="00BF1C8C"/>
    <w:rsid w:val="00BF22E9"/>
    <w:rsid w:val="00C0319E"/>
    <w:rsid w:val="00C106D7"/>
    <w:rsid w:val="00C131DC"/>
    <w:rsid w:val="00C157B7"/>
    <w:rsid w:val="00C267DD"/>
    <w:rsid w:val="00C34444"/>
    <w:rsid w:val="00C36582"/>
    <w:rsid w:val="00C40DC3"/>
    <w:rsid w:val="00C443B4"/>
    <w:rsid w:val="00C50C3E"/>
    <w:rsid w:val="00C609A6"/>
    <w:rsid w:val="00C60F59"/>
    <w:rsid w:val="00C840AF"/>
    <w:rsid w:val="00C86AFC"/>
    <w:rsid w:val="00C873F1"/>
    <w:rsid w:val="00C9312D"/>
    <w:rsid w:val="00C93AEA"/>
    <w:rsid w:val="00C94427"/>
    <w:rsid w:val="00C97C7F"/>
    <w:rsid w:val="00CA7245"/>
    <w:rsid w:val="00CB29B7"/>
    <w:rsid w:val="00CC2DC7"/>
    <w:rsid w:val="00CD45F2"/>
    <w:rsid w:val="00CE6F60"/>
    <w:rsid w:val="00D02E37"/>
    <w:rsid w:val="00D03BA7"/>
    <w:rsid w:val="00D054B6"/>
    <w:rsid w:val="00D10A06"/>
    <w:rsid w:val="00D13383"/>
    <w:rsid w:val="00D148A2"/>
    <w:rsid w:val="00D154EC"/>
    <w:rsid w:val="00D308AF"/>
    <w:rsid w:val="00D31EDB"/>
    <w:rsid w:val="00D35E57"/>
    <w:rsid w:val="00D45353"/>
    <w:rsid w:val="00D53C4A"/>
    <w:rsid w:val="00D5497E"/>
    <w:rsid w:val="00D576FF"/>
    <w:rsid w:val="00D6192B"/>
    <w:rsid w:val="00D723E8"/>
    <w:rsid w:val="00D94BA3"/>
    <w:rsid w:val="00DA1AFB"/>
    <w:rsid w:val="00DC1BBF"/>
    <w:rsid w:val="00DC2F67"/>
    <w:rsid w:val="00DE4762"/>
    <w:rsid w:val="00DE7DC9"/>
    <w:rsid w:val="00DF2950"/>
    <w:rsid w:val="00DF3EC4"/>
    <w:rsid w:val="00E042C0"/>
    <w:rsid w:val="00E10D9A"/>
    <w:rsid w:val="00E15627"/>
    <w:rsid w:val="00E17E81"/>
    <w:rsid w:val="00E2562B"/>
    <w:rsid w:val="00E44023"/>
    <w:rsid w:val="00E472CD"/>
    <w:rsid w:val="00E74D8B"/>
    <w:rsid w:val="00E77BA3"/>
    <w:rsid w:val="00E90AC7"/>
    <w:rsid w:val="00EA4D5F"/>
    <w:rsid w:val="00EA6CCC"/>
    <w:rsid w:val="00EB4E7B"/>
    <w:rsid w:val="00EB5475"/>
    <w:rsid w:val="00EB60B9"/>
    <w:rsid w:val="00EC3DAF"/>
    <w:rsid w:val="00EC68AF"/>
    <w:rsid w:val="00ED4DF8"/>
    <w:rsid w:val="00EE1DA7"/>
    <w:rsid w:val="00EF1B36"/>
    <w:rsid w:val="00EF4294"/>
    <w:rsid w:val="00F00C0C"/>
    <w:rsid w:val="00F01F30"/>
    <w:rsid w:val="00F044D2"/>
    <w:rsid w:val="00F133CB"/>
    <w:rsid w:val="00F17BE2"/>
    <w:rsid w:val="00F2078B"/>
    <w:rsid w:val="00F23061"/>
    <w:rsid w:val="00F305C6"/>
    <w:rsid w:val="00F3136C"/>
    <w:rsid w:val="00F322D1"/>
    <w:rsid w:val="00F523ED"/>
    <w:rsid w:val="00F573F8"/>
    <w:rsid w:val="00F73D74"/>
    <w:rsid w:val="00F773C1"/>
    <w:rsid w:val="00F83283"/>
    <w:rsid w:val="00F90C29"/>
    <w:rsid w:val="00FC626E"/>
    <w:rsid w:val="00FD27AA"/>
    <w:rsid w:val="00FD436C"/>
    <w:rsid w:val="00FD4E8D"/>
    <w:rsid w:val="00FD7409"/>
    <w:rsid w:val="00FE0F6D"/>
    <w:rsid w:val="00FE0FF4"/>
    <w:rsid w:val="00FE2103"/>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15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15"/>
      </w:numPr>
      <w:tabs>
        <w:tab w:val="left" w:pos="360"/>
      </w:tabs>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4"/>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 w:type="character" w:styleId="CommentReference">
    <w:name w:val="annotation reference"/>
    <w:basedOn w:val="DefaultParagraphFont"/>
    <w:semiHidden/>
    <w:unhideWhenUsed/>
    <w:rsid w:val="00695558"/>
    <w:rPr>
      <w:sz w:val="16"/>
      <w:szCs w:val="16"/>
    </w:rPr>
  </w:style>
  <w:style w:type="paragraph" w:styleId="CommentText">
    <w:name w:val="annotation text"/>
    <w:basedOn w:val="Normal"/>
    <w:link w:val="CommentTextChar"/>
    <w:semiHidden/>
    <w:unhideWhenUsed/>
    <w:rsid w:val="00695558"/>
    <w:rPr>
      <w:sz w:val="20"/>
      <w:szCs w:val="20"/>
    </w:rPr>
  </w:style>
  <w:style w:type="character" w:customStyle="1" w:styleId="CommentTextChar">
    <w:name w:val="Comment Text Char"/>
    <w:basedOn w:val="DefaultParagraphFont"/>
    <w:link w:val="CommentText"/>
    <w:semiHidden/>
    <w:rsid w:val="00695558"/>
  </w:style>
  <w:style w:type="paragraph" w:styleId="CommentSubject">
    <w:name w:val="annotation subject"/>
    <w:basedOn w:val="CommentText"/>
    <w:next w:val="CommentText"/>
    <w:link w:val="CommentSubjectChar"/>
    <w:semiHidden/>
    <w:unhideWhenUsed/>
    <w:rsid w:val="00695558"/>
    <w:rPr>
      <w:b/>
      <w:bCs/>
    </w:rPr>
  </w:style>
  <w:style w:type="character" w:customStyle="1" w:styleId="CommentSubjectChar">
    <w:name w:val="Comment Subject Char"/>
    <w:basedOn w:val="CommentTextChar"/>
    <w:link w:val="CommentSubject"/>
    <w:semiHidden/>
    <w:rsid w:val="00695558"/>
    <w:rPr>
      <w:b/>
      <w:bCs/>
    </w:rPr>
  </w:style>
  <w:style w:type="paragraph" w:styleId="ListParagraph">
    <w:name w:val="List Paragraph"/>
    <w:basedOn w:val="Normal"/>
    <w:uiPriority w:val="34"/>
    <w:qFormat/>
    <w:rsid w:val="00BD533F"/>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40D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15"/>
      </w:numPr>
      <w:tabs>
        <w:tab w:val="left" w:pos="360"/>
      </w:tabs>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4"/>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semiHidden/>
    <w:rsid w:val="00B168E3"/>
    <w:rPr>
      <w:vertAlign w:val="superscript"/>
    </w:rPr>
  </w:style>
  <w:style w:type="character" w:styleId="EndnoteReference">
    <w:name w:val="endnote reference"/>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customStyle="1" w:styleId="SOPLeader">
    <w:name w:val="SOP Leader"/>
    <w:rsid w:val="00B20BD2"/>
    <w:rPr>
      <w:rFonts w:ascii="Calibri" w:hAnsi="Calibri"/>
      <w:b/>
      <w:sz w:val="24"/>
    </w:rPr>
  </w:style>
  <w:style w:type="paragraph" w:customStyle="1" w:styleId="SOPName">
    <w:name w:val="SOP Name"/>
    <w:basedOn w:val="Normal"/>
    <w:rsid w:val="00B20BD2"/>
    <w:rPr>
      <w:rFonts w:ascii="Calibri" w:hAnsi="Calibri" w:cs="Tahoma"/>
      <w:szCs w:val="20"/>
    </w:rPr>
  </w:style>
  <w:style w:type="paragraph" w:customStyle="1" w:styleId="SOPTableHeader">
    <w:name w:val="SOP Table Header"/>
    <w:basedOn w:val="Normal"/>
    <w:rsid w:val="00B20BD2"/>
    <w:pPr>
      <w:jc w:val="center"/>
    </w:pPr>
    <w:rPr>
      <w:rFonts w:ascii="Calibri" w:hAnsi="Calibri" w:cs="Tahoma"/>
      <w:sz w:val="20"/>
      <w:szCs w:val="20"/>
    </w:rPr>
  </w:style>
  <w:style w:type="paragraph" w:customStyle="1" w:styleId="SOPTableEntry">
    <w:name w:val="SOP Table Entry"/>
    <w:basedOn w:val="SOPTableHeader"/>
    <w:rsid w:val="00B20BD2"/>
    <w:rPr>
      <w:sz w:val="18"/>
    </w:rPr>
  </w:style>
  <w:style w:type="character" w:styleId="CommentReference">
    <w:name w:val="annotation reference"/>
    <w:basedOn w:val="DefaultParagraphFont"/>
    <w:semiHidden/>
    <w:unhideWhenUsed/>
    <w:rsid w:val="00695558"/>
    <w:rPr>
      <w:sz w:val="16"/>
      <w:szCs w:val="16"/>
    </w:rPr>
  </w:style>
  <w:style w:type="paragraph" w:styleId="CommentText">
    <w:name w:val="annotation text"/>
    <w:basedOn w:val="Normal"/>
    <w:link w:val="CommentTextChar"/>
    <w:semiHidden/>
    <w:unhideWhenUsed/>
    <w:rsid w:val="00695558"/>
    <w:rPr>
      <w:sz w:val="20"/>
      <w:szCs w:val="20"/>
    </w:rPr>
  </w:style>
  <w:style w:type="character" w:customStyle="1" w:styleId="CommentTextChar">
    <w:name w:val="Comment Text Char"/>
    <w:basedOn w:val="DefaultParagraphFont"/>
    <w:link w:val="CommentText"/>
    <w:semiHidden/>
    <w:rsid w:val="00695558"/>
  </w:style>
  <w:style w:type="paragraph" w:styleId="CommentSubject">
    <w:name w:val="annotation subject"/>
    <w:basedOn w:val="CommentText"/>
    <w:next w:val="CommentText"/>
    <w:link w:val="CommentSubjectChar"/>
    <w:semiHidden/>
    <w:unhideWhenUsed/>
    <w:rsid w:val="00695558"/>
    <w:rPr>
      <w:b/>
      <w:bCs/>
    </w:rPr>
  </w:style>
  <w:style w:type="character" w:customStyle="1" w:styleId="CommentSubjectChar">
    <w:name w:val="Comment Subject Char"/>
    <w:basedOn w:val="CommentTextChar"/>
    <w:link w:val="CommentSubject"/>
    <w:semiHidden/>
    <w:rsid w:val="00695558"/>
    <w:rPr>
      <w:b/>
      <w:bCs/>
    </w:rPr>
  </w:style>
  <w:style w:type="paragraph" w:styleId="ListParagraph">
    <w:name w:val="List Paragraph"/>
    <w:basedOn w:val="Normal"/>
    <w:uiPriority w:val="34"/>
    <w:qFormat/>
    <w:rsid w:val="00BD533F"/>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40D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7947">
      <w:bodyDiv w:val="1"/>
      <w:marLeft w:val="0"/>
      <w:marRight w:val="0"/>
      <w:marTop w:val="0"/>
      <w:marBottom w:val="0"/>
      <w:divBdr>
        <w:top w:val="none" w:sz="0" w:space="0" w:color="auto"/>
        <w:left w:val="none" w:sz="0" w:space="0" w:color="auto"/>
        <w:bottom w:val="none" w:sz="0" w:space="0" w:color="auto"/>
        <w:right w:val="none" w:sz="0" w:space="0" w:color="auto"/>
      </w:divBdr>
    </w:div>
    <w:div w:id="627009825">
      <w:bodyDiv w:val="1"/>
      <w:marLeft w:val="0"/>
      <w:marRight w:val="0"/>
      <w:marTop w:val="0"/>
      <w:marBottom w:val="0"/>
      <w:divBdr>
        <w:top w:val="none" w:sz="0" w:space="0" w:color="auto"/>
        <w:left w:val="none" w:sz="0" w:space="0" w:color="auto"/>
        <w:bottom w:val="none" w:sz="0" w:space="0" w:color="auto"/>
        <w:right w:val="none" w:sz="0" w:space="0" w:color="auto"/>
      </w:divBdr>
    </w:div>
    <w:div w:id="1097674909">
      <w:bodyDiv w:val="1"/>
      <w:marLeft w:val="0"/>
      <w:marRight w:val="0"/>
      <w:marTop w:val="0"/>
      <w:marBottom w:val="0"/>
      <w:divBdr>
        <w:top w:val="none" w:sz="0" w:space="0" w:color="auto"/>
        <w:left w:val="none" w:sz="0" w:space="0" w:color="auto"/>
        <w:bottom w:val="none" w:sz="0" w:space="0" w:color="auto"/>
        <w:right w:val="none" w:sz="0" w:space="0" w:color="auto"/>
      </w:divBdr>
    </w:div>
    <w:div w:id="11727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DC2B-E6D7-42FE-889E-835014C32B2C}">
  <ds:schemaRefs>
    <ds:schemaRef ds:uri="http://schemas.microsoft.com/sharepoint/v3/contenttype/forms"/>
  </ds:schemaRefs>
</ds:datastoreItem>
</file>

<file path=customXml/itemProps2.xml><?xml version="1.0" encoding="utf-8"?>
<ds:datastoreItem xmlns:ds="http://schemas.openxmlformats.org/officeDocument/2006/customXml" ds:itemID="{236116BA-BDF6-4CAB-8ED8-64B39EEAF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A8FFC-A03B-48DF-8549-3F1744F99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FED41C-C767-4619-8A6F-C6C1187E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WORKSHEET: Devices</vt:lpstr>
    </vt:vector>
  </TitlesOfParts>
  <Manager>Stuart Horowitz, PhD, MBA, CHRC</Manager>
  <Company>Huron Consulting Group, Inc.</Company>
  <LinksUpToDate>false</LinksUpToDate>
  <CharactersWithSpaces>10521</CharactersWithSpaces>
  <SharedDoc>false</SharedDoc>
  <HLinks>
    <vt:vector size="24"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ariant>
        <vt:i4>6750266</vt:i4>
      </vt:variant>
      <vt:variant>
        <vt:i4>3</vt:i4>
      </vt:variant>
      <vt:variant>
        <vt:i4>0</vt:i4>
      </vt:variant>
      <vt:variant>
        <vt:i4>5</vt:i4>
      </vt:variant>
      <vt:variant>
        <vt:lpwstr>http://www.fda.gov/downloads/MedicalDevices/DeviceRegulationandGuidance/GuidanceDocuments/ucm071230.pdf</vt:lpwstr>
      </vt:variant>
      <vt:variant>
        <vt:lpwstr/>
      </vt:variant>
      <vt:variant>
        <vt:i4>8061034</vt:i4>
      </vt:variant>
      <vt:variant>
        <vt:i4>0</vt:i4>
      </vt:variant>
      <vt:variant>
        <vt:i4>0</vt:i4>
      </vt:variant>
      <vt:variant>
        <vt:i4>5</vt:i4>
      </vt:variant>
      <vt:variant>
        <vt:lpwstr>http://www.fda.gov/downloads/regulatoryinformation/guidances/ucm126418.pdf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Devices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Miles</cp:lastModifiedBy>
  <cp:revision>2</cp:revision>
  <cp:lastPrinted>2015-08-06T16:44:00Z</cp:lastPrinted>
  <dcterms:created xsi:type="dcterms:W3CDTF">2015-08-11T22:05:00Z</dcterms:created>
  <dcterms:modified xsi:type="dcterms:W3CDTF">2015-08-11T22:05:00Z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