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7308"/>
      </w:tblGrid>
      <w:tr w:rsidR="004075BC" w:rsidRPr="00494997" w14:paraId="29D06ACE" w14:textId="77777777" w:rsidTr="00654110">
        <w:tc>
          <w:tcPr>
            <w:tcW w:w="14616" w:type="dxa"/>
            <w:gridSpan w:val="2"/>
            <w:tcBorders>
              <w:bottom w:val="single" w:sz="4" w:space="0" w:color="auto"/>
            </w:tcBorders>
          </w:tcPr>
          <w:p w14:paraId="29D06ACD" w14:textId="77777777" w:rsidR="004075BC" w:rsidRPr="00BF2F89" w:rsidRDefault="004075BC" w:rsidP="00031F13">
            <w:pPr>
              <w:pStyle w:val="ChecklistBasis"/>
            </w:pPr>
            <w:r w:rsidRPr="00BF2F89">
              <w:t>The purpose of this worksheet is to provide support for staff who send communications after an IRB review. This worksheet lists the letters that need to be prepared and sent after each review</w:t>
            </w:r>
          </w:p>
        </w:tc>
      </w:tr>
      <w:tr w:rsidR="00654110" w:rsidRPr="00494997" w14:paraId="29D06AD1" w14:textId="77777777" w:rsidTr="00654110">
        <w:tc>
          <w:tcPr>
            <w:tcW w:w="7308" w:type="dxa"/>
            <w:shd w:val="clear" w:color="auto" w:fill="000000"/>
            <w:vAlign w:val="center"/>
          </w:tcPr>
          <w:p w14:paraId="29D06ACF" w14:textId="77777777" w:rsidR="00654110" w:rsidRPr="00BF2F89" w:rsidRDefault="00654110" w:rsidP="00031F13">
            <w:pPr>
              <w:pStyle w:val="ChecklistTableHeader"/>
            </w:pPr>
            <w:r w:rsidRPr="00BF2F89">
              <w:t>IF THE CONVENED IRB</w:t>
            </w:r>
            <w:r>
              <w:t xml:space="preserve">, </w:t>
            </w:r>
            <w:r w:rsidRPr="00EF15F7">
              <w:rPr>
                <w:u w:val="double"/>
              </w:rPr>
              <w:t>DESIGNATED REVIEWER</w:t>
            </w:r>
            <w:r w:rsidRPr="00B43DB2">
              <w:t xml:space="preserve">, or </w:t>
            </w:r>
            <w:r>
              <w:t xml:space="preserve">other </w:t>
            </w:r>
            <w:r w:rsidRPr="00B43DB2">
              <w:t xml:space="preserve">designee </w:t>
            </w:r>
            <w:r w:rsidRPr="00BF2F89">
              <w:t>:</w:t>
            </w:r>
          </w:p>
        </w:tc>
        <w:tc>
          <w:tcPr>
            <w:tcW w:w="7308" w:type="dxa"/>
            <w:shd w:val="clear" w:color="auto" w:fill="000000"/>
            <w:vAlign w:val="center"/>
          </w:tcPr>
          <w:p w14:paraId="29D06AD0" w14:textId="77777777" w:rsidR="00654110" w:rsidRPr="00BF2F89" w:rsidRDefault="00654110" w:rsidP="00FB0E6C">
            <w:pPr>
              <w:pStyle w:val="ChecklistTableHeader"/>
            </w:pPr>
            <w:r w:rsidRPr="00BF2F89">
              <w:t>COMPLETE THE FOLLOWING TEMPLATE LETTER AND</w:t>
            </w:r>
            <w:r w:rsidR="00FB0E6C">
              <w:t xml:space="preserve"> </w:t>
            </w:r>
            <w:r w:rsidR="00FB0E6C" w:rsidRPr="00FB0E6C">
              <w:rPr>
                <w:color w:val="FF0000"/>
              </w:rPr>
              <w:t>SEND</w:t>
            </w:r>
            <w:r w:rsidR="00FB0E6C" w:rsidRPr="00BF2F89">
              <w:t xml:space="preserve"> </w:t>
            </w:r>
            <w:r w:rsidRPr="00BF2F89">
              <w:t>TO ALL INDIVIDUALS LISTED IN CC LIST</w:t>
            </w:r>
          </w:p>
        </w:tc>
      </w:tr>
      <w:tr w:rsidR="00654110" w:rsidRPr="00494997" w14:paraId="29D06AD4" w14:textId="77777777" w:rsidTr="00654110">
        <w:tc>
          <w:tcPr>
            <w:tcW w:w="7308" w:type="dxa"/>
            <w:vAlign w:val="center"/>
          </w:tcPr>
          <w:p w14:paraId="29D06AD2" w14:textId="77777777" w:rsidR="00654110" w:rsidRPr="00BF2F89" w:rsidRDefault="00654110" w:rsidP="00031F13">
            <w:pPr>
              <w:pStyle w:val="ChecklistBasis"/>
              <w:ind w:left="180" w:hanging="180"/>
            </w:pPr>
            <w:r w:rsidRPr="00BF2F89">
              <w:t xml:space="preserve">Approved </w:t>
            </w:r>
            <w:r>
              <w:t>protocol</w:t>
            </w:r>
          </w:p>
        </w:tc>
        <w:tc>
          <w:tcPr>
            <w:tcW w:w="7308" w:type="dxa"/>
            <w:vAlign w:val="center"/>
          </w:tcPr>
          <w:p w14:paraId="29D06AD3" w14:textId="77777777" w:rsidR="00654110" w:rsidRPr="00BF2F89" w:rsidRDefault="00654110" w:rsidP="00031F13">
            <w:pPr>
              <w:pStyle w:val="ChecklistBasis"/>
              <w:ind w:left="155" w:hanging="155"/>
            </w:pPr>
            <w:r w:rsidRPr="00BF2F89">
              <w:t xml:space="preserve">Approval of </w:t>
            </w:r>
            <w:r>
              <w:t>Protocol</w:t>
            </w:r>
            <w:r w:rsidRPr="00BF2F89">
              <w:t xml:space="preserve"> (HRP-510)</w:t>
            </w:r>
          </w:p>
        </w:tc>
      </w:tr>
      <w:tr w:rsidR="00654110" w:rsidRPr="00494997" w14:paraId="29D06AD7" w14:textId="77777777" w:rsidTr="00654110">
        <w:tc>
          <w:tcPr>
            <w:tcW w:w="7308" w:type="dxa"/>
            <w:vAlign w:val="center"/>
          </w:tcPr>
          <w:p w14:paraId="29D06AD5" w14:textId="77777777" w:rsidR="00654110" w:rsidRPr="00BF2F89" w:rsidRDefault="00654110" w:rsidP="00031F13">
            <w:pPr>
              <w:pStyle w:val="ChecklistBasis"/>
              <w:ind w:left="180" w:hanging="180"/>
            </w:pPr>
            <w:r w:rsidRPr="00BF2F89">
              <w:t xml:space="preserve">Acknowledged a </w:t>
            </w:r>
            <w:r>
              <w:t>protocol</w:t>
            </w:r>
            <w:r w:rsidRPr="00BF2F89">
              <w:t xml:space="preserve"> closure</w:t>
            </w:r>
          </w:p>
        </w:tc>
        <w:tc>
          <w:tcPr>
            <w:tcW w:w="7308" w:type="dxa"/>
            <w:vAlign w:val="center"/>
          </w:tcPr>
          <w:p w14:paraId="29D06AD6" w14:textId="77777777" w:rsidR="00654110" w:rsidRPr="00BF2F89" w:rsidRDefault="00654110" w:rsidP="00031F13">
            <w:pPr>
              <w:pStyle w:val="ChecklistBasis"/>
              <w:ind w:left="155" w:hanging="155"/>
            </w:pPr>
            <w:r w:rsidRPr="00BF2F89">
              <w:t xml:space="preserve">Acknowledgement of </w:t>
            </w:r>
            <w:r>
              <w:t>Protocol</w:t>
            </w:r>
            <w:r w:rsidRPr="00BF2F89">
              <w:t xml:space="preserve"> Closure (HRP-511)</w:t>
            </w:r>
          </w:p>
        </w:tc>
      </w:tr>
      <w:tr w:rsidR="00654110" w:rsidRPr="00494997" w14:paraId="29D06ADA" w14:textId="77777777" w:rsidTr="00654110">
        <w:tc>
          <w:tcPr>
            <w:tcW w:w="7308" w:type="dxa"/>
            <w:vAlign w:val="center"/>
          </w:tcPr>
          <w:p w14:paraId="29D06AD8" w14:textId="77777777" w:rsidR="00654110" w:rsidRPr="00BF2F89" w:rsidRDefault="00654110" w:rsidP="00031F13">
            <w:pPr>
              <w:pStyle w:val="ChecklistBasis"/>
              <w:ind w:left="180" w:hanging="180"/>
            </w:pPr>
            <w:r w:rsidRPr="00BF2F89">
              <w:t xml:space="preserve">Required modifications to </w:t>
            </w:r>
            <w:r>
              <w:t>protocol</w:t>
            </w:r>
            <w:r w:rsidRPr="00BF2F89">
              <w:t xml:space="preserve"> to secure approval</w:t>
            </w:r>
          </w:p>
        </w:tc>
        <w:tc>
          <w:tcPr>
            <w:tcW w:w="7308" w:type="dxa"/>
            <w:vAlign w:val="center"/>
          </w:tcPr>
          <w:p w14:paraId="29D06AD9" w14:textId="77777777" w:rsidR="00654110" w:rsidRPr="00BF2F89" w:rsidRDefault="00654110" w:rsidP="00031F13">
            <w:pPr>
              <w:pStyle w:val="ChecklistBasis"/>
              <w:ind w:left="155" w:hanging="155"/>
            </w:pPr>
            <w:r w:rsidRPr="00BF2F89">
              <w:t>Modifications Required to Secure Approval (HRP-51</w:t>
            </w:r>
            <w:r>
              <w:t>2</w:t>
            </w:r>
            <w:r w:rsidRPr="00BF2F89">
              <w:t>)</w:t>
            </w:r>
          </w:p>
        </w:tc>
      </w:tr>
      <w:tr w:rsidR="00654110" w:rsidRPr="00494997" w14:paraId="29D06ADD" w14:textId="77777777" w:rsidTr="00654110">
        <w:tc>
          <w:tcPr>
            <w:tcW w:w="7308" w:type="dxa"/>
            <w:vAlign w:val="center"/>
          </w:tcPr>
          <w:p w14:paraId="29D06ADB" w14:textId="77777777" w:rsidR="00654110" w:rsidRPr="00BF2F89" w:rsidRDefault="00654110" w:rsidP="00031F13">
            <w:pPr>
              <w:pStyle w:val="ChecklistBasis"/>
              <w:ind w:left="180" w:hanging="180"/>
            </w:pPr>
            <w:r w:rsidRPr="00BF2F89">
              <w:t xml:space="preserve">Determined that the activity is not </w:t>
            </w:r>
            <w:r w:rsidRPr="00EF15F7">
              <w:rPr>
                <w:u w:val="double"/>
              </w:rPr>
              <w:t>Human Research</w:t>
            </w:r>
          </w:p>
        </w:tc>
        <w:tc>
          <w:tcPr>
            <w:tcW w:w="7308" w:type="dxa"/>
            <w:vAlign w:val="center"/>
          </w:tcPr>
          <w:p w14:paraId="29D06ADC" w14:textId="77777777" w:rsidR="00654110" w:rsidRPr="00BF2F89" w:rsidRDefault="00654110" w:rsidP="00031F13">
            <w:pPr>
              <w:pStyle w:val="ChecklistBasis"/>
              <w:ind w:left="155" w:hanging="155"/>
            </w:pPr>
            <w:r w:rsidRPr="00BF2F89">
              <w:t>Non-Human Research Determination (HRP-51</w:t>
            </w:r>
            <w:r>
              <w:t>3</w:t>
            </w:r>
            <w:r w:rsidRPr="00BF2F89">
              <w:t>)</w:t>
            </w:r>
          </w:p>
        </w:tc>
      </w:tr>
      <w:tr w:rsidR="00654110" w:rsidRPr="00494997" w14:paraId="29D06AE0" w14:textId="77777777" w:rsidTr="00654110">
        <w:tc>
          <w:tcPr>
            <w:tcW w:w="7308" w:type="dxa"/>
            <w:vAlign w:val="center"/>
          </w:tcPr>
          <w:p w14:paraId="29D06ADE" w14:textId="77777777" w:rsidR="00654110" w:rsidRPr="00BF2F89" w:rsidRDefault="00654110" w:rsidP="00031F13">
            <w:pPr>
              <w:pStyle w:val="ChecklistBasis"/>
              <w:ind w:left="180" w:hanging="180"/>
            </w:pPr>
            <w:r w:rsidRPr="00BF2F89">
              <w:t xml:space="preserve">Determined that the activity is </w:t>
            </w:r>
            <w:r w:rsidRPr="00EF15F7">
              <w:rPr>
                <w:u w:val="double"/>
              </w:rPr>
              <w:t>Human Research</w:t>
            </w:r>
            <w:r w:rsidRPr="00BF2F89">
              <w:t xml:space="preserve"> in which the </w:t>
            </w:r>
            <w:r w:rsidR="004F6923">
              <w:t>institution</w:t>
            </w:r>
            <w:r w:rsidRPr="00BF2F89">
              <w:t xml:space="preserve"> is not engaged</w:t>
            </w:r>
          </w:p>
        </w:tc>
        <w:tc>
          <w:tcPr>
            <w:tcW w:w="7308" w:type="dxa"/>
            <w:vAlign w:val="center"/>
          </w:tcPr>
          <w:p w14:paraId="29D06ADF" w14:textId="77777777" w:rsidR="00654110" w:rsidRPr="00BF2F89" w:rsidRDefault="00654110" w:rsidP="00031F13">
            <w:pPr>
              <w:pStyle w:val="ChecklistBasis"/>
              <w:ind w:left="155" w:hanging="155"/>
            </w:pPr>
            <w:r w:rsidRPr="00BF2F89">
              <w:t>Non-Human Research Determination (HRP-51</w:t>
            </w:r>
            <w:r>
              <w:t>3</w:t>
            </w:r>
            <w:r w:rsidRPr="00BF2F89">
              <w:t>)</w:t>
            </w:r>
          </w:p>
        </w:tc>
      </w:tr>
      <w:tr w:rsidR="00654110" w:rsidRPr="00494997" w14:paraId="29D06AE3" w14:textId="77777777" w:rsidTr="00654110">
        <w:tc>
          <w:tcPr>
            <w:tcW w:w="7308" w:type="dxa"/>
            <w:vAlign w:val="center"/>
          </w:tcPr>
          <w:p w14:paraId="29D06AE1" w14:textId="77777777" w:rsidR="00654110" w:rsidRPr="00BF2F89" w:rsidRDefault="00654110" w:rsidP="00031F13">
            <w:pPr>
              <w:pStyle w:val="ChecklistBasis"/>
              <w:ind w:left="180" w:hanging="180"/>
            </w:pPr>
            <w:r w:rsidRPr="00BF2F89">
              <w:t xml:space="preserve">With modifications the activity would not be </w:t>
            </w:r>
            <w:r w:rsidRPr="00EF15F7">
              <w:rPr>
                <w:u w:val="double"/>
              </w:rPr>
              <w:t>Human Research</w:t>
            </w:r>
          </w:p>
        </w:tc>
        <w:tc>
          <w:tcPr>
            <w:tcW w:w="7308" w:type="dxa"/>
            <w:vAlign w:val="center"/>
          </w:tcPr>
          <w:p w14:paraId="29D06AE2" w14:textId="77777777" w:rsidR="00654110" w:rsidRPr="00BF2F89" w:rsidRDefault="00654110" w:rsidP="005239A0">
            <w:pPr>
              <w:pStyle w:val="ChecklistBasis"/>
              <w:ind w:left="155" w:hanging="155"/>
            </w:pPr>
            <w:r w:rsidRPr="00BF2F89">
              <w:t>Modifications Required for Non-Human Research (HRP-</w:t>
            </w:r>
            <w:r>
              <w:t>514</w:t>
            </w:r>
            <w:r w:rsidRPr="00BF2F89">
              <w:t>)</w:t>
            </w:r>
          </w:p>
        </w:tc>
      </w:tr>
      <w:tr w:rsidR="00136262" w:rsidRPr="00494997" w14:paraId="29D06AE6" w14:textId="77777777" w:rsidTr="00654110">
        <w:tc>
          <w:tcPr>
            <w:tcW w:w="7308" w:type="dxa"/>
            <w:vAlign w:val="center"/>
          </w:tcPr>
          <w:p w14:paraId="29D06AE4" w14:textId="77777777" w:rsidR="00136262" w:rsidRPr="00BF2F89" w:rsidRDefault="00136262" w:rsidP="002C4E36">
            <w:pPr>
              <w:pStyle w:val="ChecklistBasis"/>
              <w:ind w:left="187" w:hanging="187"/>
            </w:pPr>
            <w:r w:rsidRPr="00BF2F89">
              <w:t>Reviewed an</w:t>
            </w:r>
            <w:r w:rsidR="007512D8">
              <w:t xml:space="preserve"> reportable new</w:t>
            </w:r>
            <w:r w:rsidRPr="00BF2F89">
              <w:t xml:space="preserve"> </w:t>
            </w:r>
            <w:r w:rsidRPr="00430447">
              <w:t>information item</w:t>
            </w:r>
            <w:r w:rsidRPr="00BF2F89">
              <w:t xml:space="preserve"> </w:t>
            </w:r>
            <w:r>
              <w:t xml:space="preserve">and a </w:t>
            </w:r>
            <w:r w:rsidR="007512D8">
              <w:t xml:space="preserve">PI </w:t>
            </w:r>
            <w:r>
              <w:t>response is expected</w:t>
            </w:r>
          </w:p>
        </w:tc>
        <w:tc>
          <w:tcPr>
            <w:tcW w:w="7308" w:type="dxa"/>
            <w:vAlign w:val="center"/>
          </w:tcPr>
          <w:p w14:paraId="29D06AE5" w14:textId="77777777" w:rsidR="00136262" w:rsidRPr="00BF2F89" w:rsidRDefault="00136262" w:rsidP="002C4E36">
            <w:pPr>
              <w:pStyle w:val="ChecklistBasis"/>
              <w:ind w:left="162" w:hanging="162"/>
            </w:pPr>
            <w:r w:rsidRPr="00BF2F89">
              <w:t>Review of Information Item (HRP-5</w:t>
            </w:r>
            <w:r>
              <w:t>19</w:t>
            </w:r>
            <w:r w:rsidRPr="00BF2F89">
              <w:t>)</w:t>
            </w:r>
          </w:p>
        </w:tc>
      </w:tr>
      <w:tr w:rsidR="00136262" w:rsidRPr="00494997" w14:paraId="29D06AE8" w14:textId="77777777" w:rsidTr="00654110">
        <w:tc>
          <w:tcPr>
            <w:tcW w:w="14616" w:type="dxa"/>
            <w:gridSpan w:val="2"/>
            <w:shd w:val="clear" w:color="auto" w:fill="000000"/>
            <w:vAlign w:val="center"/>
          </w:tcPr>
          <w:p w14:paraId="29D06AE7" w14:textId="77777777" w:rsidR="00136262" w:rsidRPr="00BF2F89" w:rsidRDefault="00136262" w:rsidP="00031F13">
            <w:pPr>
              <w:pStyle w:val="ChecklistTableHeader"/>
            </w:pPr>
            <w:r w:rsidRPr="00BF2F89">
              <w:t>THE FOLLOWING DETERMINATIONS CAN ONLY BE MADE BY A CONVENED IRB</w:t>
            </w:r>
          </w:p>
        </w:tc>
      </w:tr>
      <w:tr w:rsidR="00136262" w:rsidRPr="00494997" w14:paraId="29D06AEB" w14:textId="77777777" w:rsidTr="00654110">
        <w:tc>
          <w:tcPr>
            <w:tcW w:w="7308" w:type="dxa"/>
            <w:vAlign w:val="center"/>
          </w:tcPr>
          <w:p w14:paraId="29D06AE9" w14:textId="77777777" w:rsidR="00136262" w:rsidRPr="00BF2F89" w:rsidRDefault="00136262" w:rsidP="00031F13">
            <w:pPr>
              <w:pStyle w:val="ChecklistBasis"/>
              <w:ind w:left="187" w:hanging="187"/>
            </w:pPr>
            <w:r w:rsidRPr="00BF2F89">
              <w:t xml:space="preserve">Deferred </w:t>
            </w:r>
            <w:r>
              <w:t>protocol</w:t>
            </w:r>
          </w:p>
        </w:tc>
        <w:tc>
          <w:tcPr>
            <w:tcW w:w="7308" w:type="dxa"/>
            <w:vAlign w:val="center"/>
          </w:tcPr>
          <w:p w14:paraId="29D06AEA" w14:textId="77777777" w:rsidR="00136262" w:rsidRPr="00BF2F89" w:rsidRDefault="00136262" w:rsidP="00031F13">
            <w:pPr>
              <w:pStyle w:val="ChecklistBasis"/>
              <w:ind w:left="162" w:hanging="162"/>
            </w:pPr>
            <w:r w:rsidRPr="00BF2F89">
              <w:t xml:space="preserve">Deferral of </w:t>
            </w:r>
            <w:r>
              <w:t>Protocol</w:t>
            </w:r>
            <w:r w:rsidRPr="00BF2F89">
              <w:t xml:space="preserve"> (HRP-51</w:t>
            </w:r>
            <w:r>
              <w:t>6</w:t>
            </w:r>
            <w:r w:rsidRPr="00BF2F89">
              <w:t>)</w:t>
            </w:r>
          </w:p>
        </w:tc>
      </w:tr>
      <w:tr w:rsidR="00136262" w:rsidRPr="00494997" w14:paraId="29D06AEE" w14:textId="77777777" w:rsidTr="00654110">
        <w:tc>
          <w:tcPr>
            <w:tcW w:w="7308" w:type="dxa"/>
            <w:vAlign w:val="center"/>
          </w:tcPr>
          <w:p w14:paraId="29D06AEC" w14:textId="77777777" w:rsidR="00136262" w:rsidRPr="00BF2F89" w:rsidRDefault="00136262" w:rsidP="00031F13">
            <w:pPr>
              <w:pStyle w:val="ChecklistBasis"/>
              <w:ind w:left="187" w:hanging="187"/>
            </w:pPr>
            <w:r w:rsidRPr="00BF2F89">
              <w:t xml:space="preserve">Disapproved </w:t>
            </w:r>
            <w:r>
              <w:t>protocol</w:t>
            </w:r>
          </w:p>
        </w:tc>
        <w:tc>
          <w:tcPr>
            <w:tcW w:w="7308" w:type="dxa"/>
            <w:vAlign w:val="center"/>
          </w:tcPr>
          <w:p w14:paraId="29D06AED" w14:textId="77777777" w:rsidR="00136262" w:rsidRPr="00BF2F89" w:rsidRDefault="00136262" w:rsidP="00031F13">
            <w:pPr>
              <w:pStyle w:val="ChecklistBasis"/>
              <w:ind w:left="162" w:hanging="162"/>
            </w:pPr>
            <w:r w:rsidRPr="00BF2F89">
              <w:t xml:space="preserve">Disapproval of </w:t>
            </w:r>
            <w:r>
              <w:t>Protocol</w:t>
            </w:r>
            <w:r w:rsidRPr="00BF2F89">
              <w:t xml:space="preserve"> (HRP-51</w:t>
            </w:r>
            <w:r>
              <w:t>7</w:t>
            </w:r>
            <w:r w:rsidRPr="00BF2F89">
              <w:t>)</w:t>
            </w:r>
          </w:p>
        </w:tc>
      </w:tr>
      <w:tr w:rsidR="00136262" w:rsidRPr="00494997" w14:paraId="29D06AF1" w14:textId="77777777" w:rsidTr="00654110">
        <w:tc>
          <w:tcPr>
            <w:tcW w:w="7308" w:type="dxa"/>
            <w:vAlign w:val="center"/>
          </w:tcPr>
          <w:p w14:paraId="29D06AEF" w14:textId="77777777" w:rsidR="00136262" w:rsidRPr="00BF2F89" w:rsidRDefault="00136262" w:rsidP="00031F13">
            <w:pPr>
              <w:pStyle w:val="ChecklistBasis"/>
              <w:ind w:left="187" w:hanging="187"/>
            </w:pPr>
            <w:r w:rsidRPr="00BF2F89">
              <w:t>Tabled the protocol</w:t>
            </w:r>
          </w:p>
        </w:tc>
        <w:tc>
          <w:tcPr>
            <w:tcW w:w="7308" w:type="dxa"/>
            <w:vAlign w:val="center"/>
          </w:tcPr>
          <w:p w14:paraId="29D06AF0" w14:textId="77777777" w:rsidR="00136262" w:rsidRPr="00BF2F89" w:rsidRDefault="00136262" w:rsidP="00031F13">
            <w:pPr>
              <w:pStyle w:val="ChecklistBasis"/>
              <w:ind w:left="162" w:hanging="162"/>
            </w:pPr>
            <w:r w:rsidRPr="00BF2F89">
              <w:t>Tabled Protocol (HRP-51</w:t>
            </w:r>
            <w:r>
              <w:t>8</w:t>
            </w:r>
            <w:r w:rsidRPr="00BF2F89">
              <w:t>)</w:t>
            </w:r>
            <w:r>
              <w:t xml:space="preserve"> </w:t>
            </w:r>
            <w:r w:rsidRPr="00654110">
              <w:rPr>
                <w:i/>
              </w:rPr>
              <w:t>Place on the agenda for the next IRB meeting</w:t>
            </w:r>
          </w:p>
        </w:tc>
      </w:tr>
      <w:tr w:rsidR="00136262" w:rsidRPr="00494997" w14:paraId="29D06AF4" w14:textId="77777777" w:rsidTr="00654110">
        <w:tc>
          <w:tcPr>
            <w:tcW w:w="7308" w:type="dxa"/>
            <w:vAlign w:val="center"/>
          </w:tcPr>
          <w:p w14:paraId="29D06AF2" w14:textId="77777777" w:rsidR="00136262" w:rsidRPr="00BF2F89" w:rsidRDefault="00136262" w:rsidP="00430447">
            <w:pPr>
              <w:pStyle w:val="ChecklistBasis"/>
              <w:ind w:left="187" w:hanging="187"/>
            </w:pPr>
            <w:r w:rsidRPr="00BF2F89">
              <w:t xml:space="preserve">Reviewed an </w:t>
            </w:r>
            <w:r w:rsidRPr="00430447">
              <w:t>information item</w:t>
            </w:r>
            <w:r w:rsidRPr="00BF2F89">
              <w:t xml:space="preserve"> </w:t>
            </w:r>
          </w:p>
        </w:tc>
        <w:tc>
          <w:tcPr>
            <w:tcW w:w="7308" w:type="dxa"/>
            <w:vAlign w:val="center"/>
          </w:tcPr>
          <w:p w14:paraId="29D06AF3" w14:textId="77777777" w:rsidR="00136262" w:rsidRPr="00BF2F89" w:rsidRDefault="00136262" w:rsidP="00031F13">
            <w:pPr>
              <w:pStyle w:val="ChecklistBasis"/>
              <w:ind w:left="162" w:hanging="162"/>
            </w:pPr>
            <w:r w:rsidRPr="00BF2F89">
              <w:t>Review of Information Item (HRP-5</w:t>
            </w:r>
            <w:r>
              <w:t>19</w:t>
            </w:r>
            <w:r w:rsidRPr="00BF2F89">
              <w:t>)</w:t>
            </w:r>
          </w:p>
        </w:tc>
      </w:tr>
      <w:tr w:rsidR="00136262" w:rsidRPr="00494997" w14:paraId="29D06AF7" w14:textId="77777777" w:rsidTr="00654110">
        <w:tc>
          <w:tcPr>
            <w:tcW w:w="7308" w:type="dxa"/>
            <w:vAlign w:val="center"/>
          </w:tcPr>
          <w:p w14:paraId="29D06AF5" w14:textId="77777777" w:rsidR="00136262" w:rsidRPr="00BF2F89" w:rsidRDefault="00136262" w:rsidP="001109B3">
            <w:pPr>
              <w:pStyle w:val="ChecklistBasis"/>
              <w:ind w:left="187" w:hanging="187"/>
            </w:pPr>
            <w:r w:rsidRPr="00BF2F89">
              <w:t xml:space="preserve">Reviewed an </w:t>
            </w:r>
            <w:r w:rsidRPr="00EF15F7">
              <w:rPr>
                <w:u w:val="double"/>
              </w:rPr>
              <w:t>Unanticipated Problem Involving Risks to Subjects or Others</w:t>
            </w:r>
            <w:r w:rsidRPr="00BF2F89">
              <w:t xml:space="preserve">, </w:t>
            </w:r>
            <w:r w:rsidRPr="00EF15F7">
              <w:rPr>
                <w:u w:val="double"/>
              </w:rPr>
              <w:t>Serious or Continuing Non-Compliance</w:t>
            </w:r>
            <w:r w:rsidRPr="00BF2F89">
              <w:t xml:space="preserve">, or a </w:t>
            </w:r>
            <w:r w:rsidRPr="00EF15F7">
              <w:rPr>
                <w:u w:val="double"/>
              </w:rPr>
              <w:t>Suspension or Termination of IRB Approval</w:t>
            </w:r>
            <w:r w:rsidRPr="00BF2F89">
              <w:t xml:space="preserve"> </w:t>
            </w:r>
            <w:r>
              <w:t>that requires reporting to a federal agency</w:t>
            </w:r>
          </w:p>
        </w:tc>
        <w:tc>
          <w:tcPr>
            <w:tcW w:w="7308" w:type="dxa"/>
            <w:vAlign w:val="center"/>
          </w:tcPr>
          <w:p w14:paraId="29D06AF6" w14:textId="77777777" w:rsidR="00136262" w:rsidRPr="00BF2F89" w:rsidRDefault="00136262" w:rsidP="00031F13">
            <w:pPr>
              <w:pStyle w:val="ChecklistBasis"/>
              <w:ind w:left="162" w:hanging="162"/>
            </w:pPr>
            <w:r w:rsidRPr="00BF2F89">
              <w:t>External Report (HRP-</w:t>
            </w:r>
            <w:r>
              <w:t>520</w:t>
            </w:r>
            <w:r w:rsidRPr="00BF2F89">
              <w:t>)</w:t>
            </w:r>
          </w:p>
        </w:tc>
      </w:tr>
      <w:tr w:rsidR="00136262" w:rsidRPr="00494997" w14:paraId="29D06AFA" w14:textId="77777777" w:rsidTr="00654110">
        <w:tc>
          <w:tcPr>
            <w:tcW w:w="7308" w:type="dxa"/>
            <w:vAlign w:val="center"/>
          </w:tcPr>
          <w:p w14:paraId="29D06AF8" w14:textId="77777777" w:rsidR="00136262" w:rsidRPr="00BF2F89" w:rsidRDefault="00136262" w:rsidP="00443865">
            <w:pPr>
              <w:pStyle w:val="ChecklistBasis"/>
              <w:ind w:left="187" w:hanging="187"/>
            </w:pPr>
            <w:r w:rsidRPr="00BF2F89">
              <w:t xml:space="preserve">Determined that a </w:t>
            </w:r>
            <w:r>
              <w:t>study</w:t>
            </w:r>
            <w:r w:rsidRPr="00BF2F89">
              <w:t xml:space="preserve"> submitted under the abbreviated requirements </w:t>
            </w:r>
            <w:r>
              <w:t>involved</w:t>
            </w:r>
            <w:r w:rsidRPr="00BF2F89">
              <w:t xml:space="preserve"> a significant risk device (FDA)</w:t>
            </w:r>
          </w:p>
        </w:tc>
        <w:tc>
          <w:tcPr>
            <w:tcW w:w="7308" w:type="dxa"/>
            <w:vAlign w:val="center"/>
          </w:tcPr>
          <w:p w14:paraId="29D06AF9" w14:textId="77777777" w:rsidR="00136262" w:rsidRPr="00BF2F89" w:rsidRDefault="00136262" w:rsidP="001109B3">
            <w:pPr>
              <w:pStyle w:val="ChecklistBasis"/>
              <w:ind w:left="162" w:hanging="162"/>
            </w:pPr>
            <w:r w:rsidRPr="00BF2F89">
              <w:t>Significant Risk Device Determination (HRP-521)</w:t>
            </w:r>
          </w:p>
        </w:tc>
      </w:tr>
      <w:tr w:rsidR="00136262" w:rsidRPr="00494997" w14:paraId="29D06AFD" w14:textId="77777777" w:rsidTr="00654110">
        <w:tc>
          <w:tcPr>
            <w:tcW w:w="7308" w:type="dxa"/>
            <w:vAlign w:val="center"/>
          </w:tcPr>
          <w:p w14:paraId="29D06AFB" w14:textId="77777777" w:rsidR="00136262" w:rsidRPr="00BF2F89" w:rsidRDefault="00136262" w:rsidP="001109B3">
            <w:pPr>
              <w:pStyle w:val="ChecklistBasis"/>
              <w:ind w:left="187" w:hanging="187"/>
            </w:pPr>
            <w:r w:rsidRPr="00BF2F89">
              <w:t>Approved research conducted or funded by DHHS involving prisoners as subjects</w:t>
            </w:r>
          </w:p>
        </w:tc>
        <w:tc>
          <w:tcPr>
            <w:tcW w:w="7308" w:type="dxa"/>
            <w:vAlign w:val="center"/>
          </w:tcPr>
          <w:p w14:paraId="29D06AFC" w14:textId="77777777" w:rsidR="00136262" w:rsidRPr="00BF2F89" w:rsidRDefault="00136262" w:rsidP="005239A0">
            <w:pPr>
              <w:pStyle w:val="ChecklistBasis"/>
              <w:ind w:left="162" w:hanging="162"/>
            </w:pPr>
            <w:r w:rsidRPr="00BF2F89">
              <w:t xml:space="preserve">Certification of Approval of </w:t>
            </w:r>
            <w:r>
              <w:t>Prisoner</w:t>
            </w:r>
            <w:r w:rsidRPr="00BF2F89">
              <w:t xml:space="preserve"> </w:t>
            </w:r>
            <w:r>
              <w:t xml:space="preserve">Research </w:t>
            </w:r>
            <w:r w:rsidRPr="00BF2F89">
              <w:t>(HRP-522)</w:t>
            </w:r>
          </w:p>
        </w:tc>
      </w:tr>
      <w:tr w:rsidR="00136262" w:rsidRPr="00494997" w14:paraId="29D06B00" w14:textId="77777777" w:rsidTr="00654110">
        <w:tc>
          <w:tcPr>
            <w:tcW w:w="7308" w:type="dxa"/>
            <w:vAlign w:val="center"/>
          </w:tcPr>
          <w:p w14:paraId="29D06AFE" w14:textId="77777777" w:rsidR="00136262" w:rsidRPr="00BF2F89" w:rsidRDefault="00136262" w:rsidP="005239A0">
            <w:pPr>
              <w:pStyle w:val="ChecklistBasis"/>
              <w:ind w:left="187" w:hanging="187"/>
            </w:pPr>
            <w:r w:rsidRPr="00BF2F89">
              <w:t>Approved not otherwise approvable research involving children, pregnant women, or neonates</w:t>
            </w:r>
          </w:p>
        </w:tc>
        <w:tc>
          <w:tcPr>
            <w:tcW w:w="7308" w:type="dxa"/>
            <w:vAlign w:val="center"/>
          </w:tcPr>
          <w:p w14:paraId="29D06AFF" w14:textId="77777777" w:rsidR="00136262" w:rsidRPr="00BF2F89" w:rsidRDefault="00136262" w:rsidP="001109B3">
            <w:pPr>
              <w:pStyle w:val="ChecklistBasis"/>
              <w:ind w:left="162" w:hanging="162"/>
            </w:pPr>
            <w:r>
              <w:t>Review</w:t>
            </w:r>
            <w:r w:rsidRPr="00BF2F89">
              <w:t xml:space="preserve"> of Not Otherwise Approvable Research (HRP-523)</w:t>
            </w:r>
          </w:p>
        </w:tc>
      </w:tr>
      <w:tr w:rsidR="00136262" w:rsidRPr="00494997" w14:paraId="29D06B03" w14:textId="77777777" w:rsidTr="00654110">
        <w:tc>
          <w:tcPr>
            <w:tcW w:w="7308" w:type="dxa"/>
            <w:vAlign w:val="center"/>
          </w:tcPr>
          <w:p w14:paraId="29D06B01" w14:textId="77777777" w:rsidR="00136262" w:rsidRPr="00BF2F89" w:rsidRDefault="00136262" w:rsidP="001109B3">
            <w:pPr>
              <w:pStyle w:val="ChecklistBasis"/>
              <w:ind w:left="187" w:hanging="187"/>
            </w:pPr>
            <w:r w:rsidRPr="00BF2F89">
              <w:t>Approved a waiver of the consent process for planned emergency research</w:t>
            </w:r>
          </w:p>
        </w:tc>
        <w:tc>
          <w:tcPr>
            <w:tcW w:w="7308" w:type="dxa"/>
            <w:vAlign w:val="center"/>
          </w:tcPr>
          <w:p w14:paraId="29D06B02" w14:textId="77777777" w:rsidR="00136262" w:rsidRPr="00BF2F89" w:rsidRDefault="00136262" w:rsidP="001109B3">
            <w:pPr>
              <w:pStyle w:val="ChecklistBasis"/>
              <w:ind w:left="162" w:hanging="162"/>
            </w:pPr>
            <w:r w:rsidRPr="005239A0">
              <w:t xml:space="preserve">OHRP Notification of Emergency Waiver </w:t>
            </w:r>
            <w:r w:rsidRPr="00BF2F89">
              <w:t>(HRP-525)</w:t>
            </w:r>
          </w:p>
        </w:tc>
      </w:tr>
    </w:tbl>
    <w:p w14:paraId="29D06B04" w14:textId="77777777" w:rsidR="007410E6" w:rsidRDefault="007410E6" w:rsidP="005239A0"/>
    <w:sectPr w:rsidR="007410E6" w:rsidSect="00A260BF">
      <w:headerReference w:type="default" r:id="rId10"/>
      <w:footerReference w:type="default" r:id="rId11"/>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6B07" w14:textId="77777777" w:rsidR="00291AFF" w:rsidRDefault="00291AFF">
      <w:r>
        <w:separator/>
      </w:r>
    </w:p>
  </w:endnote>
  <w:endnote w:type="continuationSeparator" w:id="0">
    <w:p w14:paraId="29D06B08" w14:textId="77777777" w:rsidR="00291AFF" w:rsidRDefault="0029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6B1A" w14:textId="77777777" w:rsidR="0060631D" w:rsidRPr="001E3EFB" w:rsidRDefault="0060631D" w:rsidP="009A4D83">
    <w:pPr>
      <w:pStyle w:val="SOPFooter"/>
      <w:tabs>
        <w:tab w:val="right" w:pos="144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06B05" w14:textId="77777777" w:rsidR="00291AFF" w:rsidRDefault="00291AFF">
      <w:r>
        <w:separator/>
      </w:r>
    </w:p>
  </w:footnote>
  <w:footnote w:type="continuationSeparator" w:id="0">
    <w:p w14:paraId="29D06B06" w14:textId="77777777" w:rsidR="00291AFF" w:rsidRDefault="00291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802"/>
      <w:gridCol w:w="3802"/>
      <w:gridCol w:w="3802"/>
    </w:tblGrid>
    <w:tr w:rsidR="004075BC" w:rsidRPr="00494997" w14:paraId="29D06B0B" w14:textId="77777777" w:rsidTr="00EF15F7">
      <w:trPr>
        <w:cantSplit/>
        <w:trHeight w:hRule="exact" w:val="360"/>
      </w:trPr>
      <w:tc>
        <w:tcPr>
          <w:tcW w:w="3210" w:type="dxa"/>
          <w:vMerge w:val="restart"/>
          <w:tcBorders>
            <w:top w:val="nil"/>
            <w:left w:val="nil"/>
            <w:right w:val="nil"/>
          </w:tcBorders>
          <w:vAlign w:val="center"/>
        </w:tcPr>
        <w:p w14:paraId="29D06B09" w14:textId="77777777" w:rsidR="004075BC" w:rsidRPr="00494997" w:rsidRDefault="00812F72" w:rsidP="00EF15F7">
          <w:pPr>
            <w:jc w:val="center"/>
            <w:rPr>
              <w:b/>
              <w:color w:val="FFFFFF"/>
            </w:rPr>
          </w:pPr>
          <w:r>
            <w:rPr>
              <w:noProof/>
              <w:color w:val="FFFFFF"/>
            </w:rPr>
            <w:drawing>
              <wp:inline distT="0" distB="0" distL="0" distR="0" wp14:anchorId="29D06B1B" wp14:editId="29D06B1C">
                <wp:extent cx="1282700" cy="3346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34645"/>
                        </a:xfrm>
                        <a:prstGeom prst="rect">
                          <a:avLst/>
                        </a:prstGeom>
                        <a:noFill/>
                        <a:ln>
                          <a:noFill/>
                        </a:ln>
                      </pic:spPr>
                    </pic:pic>
                  </a:graphicData>
                </a:graphic>
              </wp:inline>
            </w:drawing>
          </w:r>
          <w:r w:rsidR="004075BC" w:rsidRPr="00494997">
            <w:rPr>
              <w:b/>
              <w:color w:val="FFFFFF"/>
            </w:rPr>
            <w:t>GO</w:t>
          </w:r>
        </w:p>
      </w:tc>
      <w:tc>
        <w:tcPr>
          <w:tcW w:w="11406" w:type="dxa"/>
          <w:gridSpan w:val="3"/>
          <w:tcBorders>
            <w:top w:val="nil"/>
            <w:left w:val="nil"/>
            <w:bottom w:val="single" w:sz="8" w:space="0" w:color="auto"/>
            <w:right w:val="nil"/>
          </w:tcBorders>
          <w:vAlign w:val="center"/>
        </w:tcPr>
        <w:p w14:paraId="29D06B0A" w14:textId="77777777" w:rsidR="004075BC" w:rsidRPr="00494997" w:rsidRDefault="004075BC" w:rsidP="00EF15F7">
          <w:pPr>
            <w:pStyle w:val="SOPName"/>
            <w:jc w:val="right"/>
            <w:rPr>
              <w:rStyle w:val="SOPLeader"/>
              <w:rFonts w:ascii="Arial" w:hAnsi="Arial" w:cs="Arial"/>
            </w:rPr>
          </w:pPr>
        </w:p>
      </w:tc>
    </w:tr>
    <w:tr w:rsidR="004075BC" w:rsidRPr="00494997" w14:paraId="29D06B0E" w14:textId="77777777" w:rsidTr="00812F72">
      <w:trPr>
        <w:cantSplit/>
        <w:trHeight w:hRule="exact" w:val="288"/>
      </w:trPr>
      <w:tc>
        <w:tcPr>
          <w:tcW w:w="3210" w:type="dxa"/>
          <w:vMerge/>
          <w:tcBorders>
            <w:left w:val="nil"/>
            <w:right w:val="single" w:sz="8" w:space="0" w:color="auto"/>
          </w:tcBorders>
        </w:tcPr>
        <w:p w14:paraId="29D06B0C" w14:textId="77777777" w:rsidR="004075BC" w:rsidRPr="00494997" w:rsidRDefault="004075BC" w:rsidP="00EF15F7"/>
      </w:tc>
      <w:tc>
        <w:tcPr>
          <w:tcW w:w="11406" w:type="dxa"/>
          <w:gridSpan w:val="3"/>
          <w:tcBorders>
            <w:top w:val="single" w:sz="8" w:space="0" w:color="auto"/>
            <w:left w:val="single" w:sz="8" w:space="0" w:color="auto"/>
            <w:bottom w:val="single" w:sz="8" w:space="0" w:color="auto"/>
            <w:right w:val="single" w:sz="8" w:space="0" w:color="auto"/>
          </w:tcBorders>
          <w:vAlign w:val="center"/>
        </w:tcPr>
        <w:p w14:paraId="29D06B0D" w14:textId="77777777" w:rsidR="004075BC" w:rsidRPr="00494997" w:rsidRDefault="004075BC" w:rsidP="00EF15F7">
          <w:pPr>
            <w:pStyle w:val="SOPName"/>
            <w:rPr>
              <w:rFonts w:cs="Arial"/>
            </w:rPr>
          </w:pPr>
          <w:r w:rsidRPr="00494997">
            <w:rPr>
              <w:rStyle w:val="SOPLeader"/>
              <w:rFonts w:ascii="Arial" w:hAnsi="Arial" w:cs="Arial"/>
            </w:rPr>
            <w:t xml:space="preserve">WORKSHEET: </w:t>
          </w:r>
          <w:r w:rsidRPr="00494997">
            <w:rPr>
              <w:rStyle w:val="SOPLeader"/>
              <w:rFonts w:ascii="Arial" w:hAnsi="Arial" w:cs="Arial"/>
              <w:b w:val="0"/>
            </w:rPr>
            <w:t>Communication of Review Results</w:t>
          </w:r>
        </w:p>
      </w:tc>
    </w:tr>
    <w:tr w:rsidR="004075BC" w:rsidRPr="00494997" w14:paraId="29D06B13" w14:textId="77777777" w:rsidTr="00812F72">
      <w:trPr>
        <w:cantSplit/>
        <w:trHeight w:hRule="exact" w:val="288"/>
      </w:trPr>
      <w:tc>
        <w:tcPr>
          <w:tcW w:w="3210" w:type="dxa"/>
          <w:vMerge/>
          <w:tcBorders>
            <w:left w:val="nil"/>
            <w:right w:val="single" w:sz="8" w:space="0" w:color="auto"/>
          </w:tcBorders>
        </w:tcPr>
        <w:p w14:paraId="29D06B0F" w14:textId="77777777" w:rsidR="004075BC" w:rsidRPr="00494997" w:rsidRDefault="004075BC" w:rsidP="00EF15F7"/>
      </w:tc>
      <w:tc>
        <w:tcPr>
          <w:tcW w:w="3802" w:type="dxa"/>
          <w:tcBorders>
            <w:top w:val="single" w:sz="8" w:space="0" w:color="auto"/>
            <w:left w:val="single" w:sz="8" w:space="0" w:color="auto"/>
            <w:bottom w:val="single" w:sz="8" w:space="0" w:color="auto"/>
            <w:right w:val="single" w:sz="8" w:space="0" w:color="auto"/>
          </w:tcBorders>
          <w:vAlign w:val="center"/>
        </w:tcPr>
        <w:p w14:paraId="29D06B10" w14:textId="77777777" w:rsidR="004075BC" w:rsidRPr="00494997" w:rsidRDefault="004075BC" w:rsidP="00EF15F7">
          <w:pPr>
            <w:pStyle w:val="SOPTableHeader"/>
            <w:rPr>
              <w:rFonts w:ascii="Arial" w:hAnsi="Arial" w:cs="Arial"/>
              <w:sz w:val="18"/>
              <w:szCs w:val="18"/>
            </w:rPr>
          </w:pPr>
          <w:r w:rsidRPr="00494997">
            <w:rPr>
              <w:rFonts w:ascii="Arial" w:hAnsi="Arial" w:cs="Arial"/>
              <w:sz w:val="18"/>
              <w:szCs w:val="18"/>
            </w:rPr>
            <w:t>NUMBER</w:t>
          </w:r>
        </w:p>
      </w:tc>
      <w:tc>
        <w:tcPr>
          <w:tcW w:w="3802" w:type="dxa"/>
          <w:tcBorders>
            <w:top w:val="single" w:sz="8" w:space="0" w:color="auto"/>
            <w:left w:val="single" w:sz="8" w:space="0" w:color="auto"/>
            <w:bottom w:val="single" w:sz="8" w:space="0" w:color="auto"/>
            <w:right w:val="single" w:sz="8" w:space="0" w:color="auto"/>
          </w:tcBorders>
          <w:vAlign w:val="center"/>
        </w:tcPr>
        <w:p w14:paraId="29D06B11" w14:textId="77777777" w:rsidR="004075BC" w:rsidRPr="00494997" w:rsidRDefault="004075BC" w:rsidP="00EF15F7">
          <w:pPr>
            <w:pStyle w:val="SOPTableHeader"/>
            <w:rPr>
              <w:rFonts w:ascii="Arial" w:hAnsi="Arial" w:cs="Arial"/>
              <w:sz w:val="18"/>
              <w:szCs w:val="18"/>
            </w:rPr>
          </w:pPr>
          <w:r w:rsidRPr="00494997">
            <w:rPr>
              <w:rFonts w:ascii="Arial" w:hAnsi="Arial" w:cs="Arial"/>
              <w:sz w:val="18"/>
              <w:szCs w:val="18"/>
            </w:rPr>
            <w:t>DATE</w:t>
          </w:r>
        </w:p>
      </w:tc>
      <w:tc>
        <w:tcPr>
          <w:tcW w:w="3802" w:type="dxa"/>
          <w:tcBorders>
            <w:top w:val="single" w:sz="8" w:space="0" w:color="auto"/>
            <w:left w:val="single" w:sz="8" w:space="0" w:color="auto"/>
            <w:bottom w:val="single" w:sz="8" w:space="0" w:color="auto"/>
            <w:right w:val="single" w:sz="8" w:space="0" w:color="auto"/>
          </w:tcBorders>
          <w:vAlign w:val="center"/>
        </w:tcPr>
        <w:p w14:paraId="29D06B12" w14:textId="77777777" w:rsidR="004075BC" w:rsidRPr="00494997" w:rsidRDefault="004075BC" w:rsidP="00EF15F7">
          <w:pPr>
            <w:pStyle w:val="SOPTableHeader"/>
            <w:rPr>
              <w:rFonts w:ascii="Arial" w:hAnsi="Arial" w:cs="Arial"/>
              <w:sz w:val="18"/>
              <w:szCs w:val="18"/>
            </w:rPr>
          </w:pPr>
          <w:r w:rsidRPr="00494997">
            <w:rPr>
              <w:rFonts w:ascii="Arial" w:hAnsi="Arial" w:cs="Arial"/>
              <w:sz w:val="18"/>
              <w:szCs w:val="18"/>
            </w:rPr>
            <w:t>PAGE</w:t>
          </w:r>
        </w:p>
      </w:tc>
    </w:tr>
    <w:tr w:rsidR="004075BC" w:rsidRPr="00494997" w14:paraId="29D06B18" w14:textId="77777777" w:rsidTr="00812F72">
      <w:trPr>
        <w:cantSplit/>
        <w:trHeight w:hRule="exact" w:val="288"/>
      </w:trPr>
      <w:tc>
        <w:tcPr>
          <w:tcW w:w="3210" w:type="dxa"/>
          <w:vMerge/>
          <w:tcBorders>
            <w:left w:val="nil"/>
            <w:bottom w:val="nil"/>
            <w:right w:val="single" w:sz="8" w:space="0" w:color="auto"/>
          </w:tcBorders>
        </w:tcPr>
        <w:p w14:paraId="29D06B14" w14:textId="77777777" w:rsidR="004075BC" w:rsidRPr="00494997" w:rsidRDefault="004075BC" w:rsidP="00EF15F7"/>
      </w:tc>
      <w:tc>
        <w:tcPr>
          <w:tcW w:w="3802" w:type="dxa"/>
          <w:tcBorders>
            <w:top w:val="single" w:sz="8" w:space="0" w:color="auto"/>
            <w:left w:val="single" w:sz="8" w:space="0" w:color="auto"/>
            <w:bottom w:val="single" w:sz="8" w:space="0" w:color="auto"/>
            <w:right w:val="single" w:sz="8" w:space="0" w:color="auto"/>
          </w:tcBorders>
          <w:vAlign w:val="center"/>
        </w:tcPr>
        <w:p w14:paraId="29D06B15" w14:textId="77777777" w:rsidR="004075BC" w:rsidRPr="00494997" w:rsidRDefault="004075BC" w:rsidP="00EF15F7">
          <w:pPr>
            <w:pStyle w:val="SOPTableEntry"/>
            <w:rPr>
              <w:rFonts w:ascii="Arial" w:hAnsi="Arial" w:cs="Arial"/>
            </w:rPr>
          </w:pPr>
          <w:r w:rsidRPr="00494997">
            <w:rPr>
              <w:rFonts w:ascii="Arial" w:hAnsi="Arial" w:cs="Arial"/>
            </w:rPr>
            <w:t>HRP-303</w:t>
          </w:r>
        </w:p>
      </w:tc>
      <w:tc>
        <w:tcPr>
          <w:tcW w:w="3802" w:type="dxa"/>
          <w:tcBorders>
            <w:top w:val="single" w:sz="8" w:space="0" w:color="auto"/>
            <w:left w:val="single" w:sz="8" w:space="0" w:color="auto"/>
            <w:bottom w:val="single" w:sz="8" w:space="0" w:color="auto"/>
            <w:right w:val="single" w:sz="8" w:space="0" w:color="auto"/>
          </w:tcBorders>
          <w:vAlign w:val="center"/>
        </w:tcPr>
        <w:p w14:paraId="29D06B16" w14:textId="77777777" w:rsidR="004075BC" w:rsidRPr="00494997" w:rsidRDefault="00812F72" w:rsidP="00EF15F7">
          <w:pPr>
            <w:pStyle w:val="SOPTableEntry"/>
            <w:rPr>
              <w:rFonts w:ascii="Arial" w:hAnsi="Arial" w:cs="Arial"/>
            </w:rPr>
          </w:pPr>
          <w:r>
            <w:rPr>
              <w:rFonts w:ascii="Arial" w:hAnsi="Arial" w:cs="Arial"/>
            </w:rPr>
            <w:t>05/29/2014</w:t>
          </w:r>
        </w:p>
      </w:tc>
      <w:tc>
        <w:tcPr>
          <w:tcW w:w="3802" w:type="dxa"/>
          <w:tcBorders>
            <w:top w:val="single" w:sz="8" w:space="0" w:color="auto"/>
            <w:left w:val="single" w:sz="8" w:space="0" w:color="auto"/>
            <w:bottom w:val="single" w:sz="8" w:space="0" w:color="auto"/>
            <w:right w:val="single" w:sz="8" w:space="0" w:color="auto"/>
          </w:tcBorders>
          <w:vAlign w:val="center"/>
        </w:tcPr>
        <w:p w14:paraId="29D06B17" w14:textId="77777777" w:rsidR="004075BC" w:rsidRPr="00494997" w:rsidRDefault="004075BC" w:rsidP="00EF15F7">
          <w:pPr>
            <w:pStyle w:val="SOPTableEntry"/>
            <w:rPr>
              <w:rFonts w:ascii="Arial" w:hAnsi="Arial" w:cs="Arial"/>
            </w:rPr>
          </w:pPr>
          <w:r w:rsidRPr="00494997">
            <w:rPr>
              <w:rFonts w:ascii="Arial" w:hAnsi="Arial" w:cs="Arial"/>
            </w:rPr>
            <w:fldChar w:fldCharType="begin"/>
          </w:r>
          <w:r w:rsidRPr="00494997">
            <w:rPr>
              <w:rFonts w:ascii="Arial" w:hAnsi="Arial" w:cs="Arial"/>
            </w:rPr>
            <w:instrText xml:space="preserve"> PAGE </w:instrText>
          </w:r>
          <w:r w:rsidRPr="00494997">
            <w:rPr>
              <w:rFonts w:ascii="Arial" w:hAnsi="Arial" w:cs="Arial"/>
            </w:rPr>
            <w:fldChar w:fldCharType="separate"/>
          </w:r>
          <w:r w:rsidR="002623BB">
            <w:rPr>
              <w:rFonts w:ascii="Arial" w:hAnsi="Arial" w:cs="Arial"/>
              <w:noProof/>
            </w:rPr>
            <w:t>1</w:t>
          </w:r>
          <w:r w:rsidRPr="00494997">
            <w:rPr>
              <w:rFonts w:ascii="Arial" w:hAnsi="Arial" w:cs="Arial"/>
            </w:rPr>
            <w:fldChar w:fldCharType="end"/>
          </w:r>
          <w:r w:rsidRPr="00494997">
            <w:rPr>
              <w:rFonts w:ascii="Arial" w:hAnsi="Arial" w:cs="Arial"/>
            </w:rPr>
            <w:t xml:space="preserve"> of </w:t>
          </w:r>
          <w:r w:rsidRPr="00494997">
            <w:rPr>
              <w:rFonts w:ascii="Arial" w:hAnsi="Arial" w:cs="Arial"/>
            </w:rPr>
            <w:fldChar w:fldCharType="begin"/>
          </w:r>
          <w:r w:rsidRPr="00494997">
            <w:rPr>
              <w:rFonts w:ascii="Arial" w:hAnsi="Arial" w:cs="Arial"/>
            </w:rPr>
            <w:instrText xml:space="preserve"> NUMPAGES </w:instrText>
          </w:r>
          <w:r w:rsidRPr="00494997">
            <w:rPr>
              <w:rFonts w:ascii="Arial" w:hAnsi="Arial" w:cs="Arial"/>
            </w:rPr>
            <w:fldChar w:fldCharType="separate"/>
          </w:r>
          <w:r w:rsidR="002623BB">
            <w:rPr>
              <w:rFonts w:ascii="Arial" w:hAnsi="Arial" w:cs="Arial"/>
              <w:noProof/>
            </w:rPr>
            <w:t>1</w:t>
          </w:r>
          <w:r w:rsidRPr="00494997">
            <w:rPr>
              <w:rFonts w:ascii="Arial" w:hAnsi="Arial" w:cs="Arial"/>
            </w:rPr>
            <w:fldChar w:fldCharType="end"/>
          </w:r>
        </w:p>
      </w:tc>
    </w:tr>
  </w:tbl>
  <w:p w14:paraId="29D06B19" w14:textId="77777777" w:rsidR="0060631D" w:rsidRPr="00321577" w:rsidRDefault="0060631D">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B7F40EA"/>
    <w:multiLevelType w:val="multilevel"/>
    <w:tmpl w:val="2E7A578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29A4690"/>
    <w:multiLevelType w:val="multilevel"/>
    <w:tmpl w:val="1E7A995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b w:val="0"/>
        <w:i w:val="0"/>
        <w:sz w:val="22"/>
      </w:rPr>
    </w:lvl>
    <w:lvl w:ilvl="2">
      <w:start w:val="1"/>
      <w:numFmt w:val="decimal"/>
      <w:pStyle w:val="Heading3"/>
      <w:lvlText w:val="%1.%2.%3"/>
      <w:lvlJc w:val="left"/>
      <w:pPr>
        <w:tabs>
          <w:tab w:val="num" w:pos="2448"/>
        </w:tabs>
        <w:ind w:left="2448" w:hanging="1008"/>
      </w:pPr>
      <w:rPr>
        <w:rFonts w:hint="default"/>
        <w:b w:val="0"/>
        <w:i w:val="0"/>
        <w:sz w:val="22"/>
      </w:rPr>
    </w:lvl>
    <w:lvl w:ilvl="3">
      <w:start w:val="1"/>
      <w:numFmt w:val="decimal"/>
      <w:pStyle w:val="Heading4"/>
      <w:lvlText w:val="%1.%2.%3.%4"/>
      <w:lvlJc w:val="left"/>
      <w:pPr>
        <w:tabs>
          <w:tab w:val="num" w:pos="3744"/>
        </w:tabs>
        <w:ind w:left="3744" w:hanging="1296"/>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5328"/>
        </w:tabs>
        <w:ind w:left="5328" w:hanging="1584"/>
      </w:pPr>
      <w:rPr>
        <w:rFonts w:hint="default"/>
      </w:rPr>
    </w:lvl>
    <w:lvl w:ilvl="5">
      <w:start w:val="1"/>
      <w:numFmt w:val="decimal"/>
      <w:pStyle w:val="Heading6"/>
      <w:lvlText w:val="%1.%2.%3.%4.%5.%6"/>
      <w:lvlJc w:val="left"/>
      <w:pPr>
        <w:tabs>
          <w:tab w:val="num" w:pos="7200"/>
        </w:tabs>
        <w:ind w:left="7200" w:hanging="187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9CB41C3"/>
    <w:multiLevelType w:val="multilevel"/>
    <w:tmpl w:val="02B8A496"/>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29202896">
    <w:abstractNumId w:val="17"/>
  </w:num>
  <w:num w:numId="2" w16cid:durableId="953173822">
    <w:abstractNumId w:val="10"/>
  </w:num>
  <w:num w:numId="3" w16cid:durableId="1168523180">
    <w:abstractNumId w:val="18"/>
  </w:num>
  <w:num w:numId="4" w16cid:durableId="677511569">
    <w:abstractNumId w:val="9"/>
  </w:num>
  <w:num w:numId="5" w16cid:durableId="1572347328">
    <w:abstractNumId w:val="7"/>
  </w:num>
  <w:num w:numId="6" w16cid:durableId="1073042593">
    <w:abstractNumId w:val="6"/>
  </w:num>
  <w:num w:numId="7" w16cid:durableId="1606233041">
    <w:abstractNumId w:val="5"/>
  </w:num>
  <w:num w:numId="8" w16cid:durableId="1626429488">
    <w:abstractNumId w:val="4"/>
  </w:num>
  <w:num w:numId="9" w16cid:durableId="1183470531">
    <w:abstractNumId w:val="8"/>
  </w:num>
  <w:num w:numId="10" w16cid:durableId="871265418">
    <w:abstractNumId w:val="3"/>
  </w:num>
  <w:num w:numId="11" w16cid:durableId="1748917067">
    <w:abstractNumId w:val="2"/>
  </w:num>
  <w:num w:numId="12" w16cid:durableId="2135715109">
    <w:abstractNumId w:val="1"/>
  </w:num>
  <w:num w:numId="13" w16cid:durableId="1147011962">
    <w:abstractNumId w:val="0"/>
  </w:num>
  <w:num w:numId="14" w16cid:durableId="1471704677">
    <w:abstractNumId w:val="16"/>
  </w:num>
  <w:num w:numId="15" w16cid:durableId="2128770940">
    <w:abstractNumId w:val="19"/>
  </w:num>
  <w:num w:numId="16" w16cid:durableId="513153188">
    <w:abstractNumId w:val="24"/>
  </w:num>
  <w:num w:numId="17" w16cid:durableId="421611337">
    <w:abstractNumId w:val="12"/>
  </w:num>
  <w:num w:numId="18" w16cid:durableId="1010327250">
    <w:abstractNumId w:val="22"/>
  </w:num>
  <w:num w:numId="19" w16cid:durableId="1695691851">
    <w:abstractNumId w:val="21"/>
  </w:num>
  <w:num w:numId="20" w16cid:durableId="1337071025">
    <w:abstractNumId w:val="20"/>
  </w:num>
  <w:num w:numId="21" w16cid:durableId="286670149">
    <w:abstractNumId w:val="26"/>
  </w:num>
  <w:num w:numId="22" w16cid:durableId="1490563127">
    <w:abstractNumId w:val="14"/>
  </w:num>
  <w:num w:numId="23" w16cid:durableId="949121878">
    <w:abstractNumId w:val="11"/>
  </w:num>
  <w:num w:numId="24" w16cid:durableId="277563317">
    <w:abstractNumId w:val="29"/>
  </w:num>
  <w:num w:numId="25" w16cid:durableId="1481773910">
    <w:abstractNumId w:val="13"/>
  </w:num>
  <w:num w:numId="26" w16cid:durableId="1582253335">
    <w:abstractNumId w:val="27"/>
  </w:num>
  <w:num w:numId="27" w16cid:durableId="3656463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7425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0440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33808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1458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72506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7874148">
    <w:abstractNumId w:val="28"/>
  </w:num>
  <w:num w:numId="34" w16cid:durableId="824585871">
    <w:abstractNumId w:val="23"/>
  </w:num>
  <w:num w:numId="35" w16cid:durableId="2013559807">
    <w:abstractNumId w:val="15"/>
  </w:num>
  <w:num w:numId="36" w16cid:durableId="1259717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linkStyles/>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A31"/>
    <w:rsid w:val="000143B8"/>
    <w:rsid w:val="00031F13"/>
    <w:rsid w:val="00037ADD"/>
    <w:rsid w:val="00037FD2"/>
    <w:rsid w:val="0007384B"/>
    <w:rsid w:val="00076A61"/>
    <w:rsid w:val="00082120"/>
    <w:rsid w:val="000954C3"/>
    <w:rsid w:val="000A489F"/>
    <w:rsid w:val="000B2C66"/>
    <w:rsid w:val="000B360C"/>
    <w:rsid w:val="000B6F6B"/>
    <w:rsid w:val="000D45EE"/>
    <w:rsid w:val="000D4DBD"/>
    <w:rsid w:val="000D6E19"/>
    <w:rsid w:val="000E10A0"/>
    <w:rsid w:val="000E6154"/>
    <w:rsid w:val="000F5026"/>
    <w:rsid w:val="000F7212"/>
    <w:rsid w:val="001108D8"/>
    <w:rsid w:val="001109B3"/>
    <w:rsid w:val="00117330"/>
    <w:rsid w:val="0011763D"/>
    <w:rsid w:val="00127040"/>
    <w:rsid w:val="00136262"/>
    <w:rsid w:val="001464AB"/>
    <w:rsid w:val="00194A43"/>
    <w:rsid w:val="001B325F"/>
    <w:rsid w:val="001B56EF"/>
    <w:rsid w:val="001C1A46"/>
    <w:rsid w:val="001D4C03"/>
    <w:rsid w:val="001D4CC2"/>
    <w:rsid w:val="001E3EFB"/>
    <w:rsid w:val="001E78B8"/>
    <w:rsid w:val="001F218E"/>
    <w:rsid w:val="001F77E6"/>
    <w:rsid w:val="002144B6"/>
    <w:rsid w:val="0022329C"/>
    <w:rsid w:val="002266CE"/>
    <w:rsid w:val="00226F9A"/>
    <w:rsid w:val="002274A0"/>
    <w:rsid w:val="00232DE7"/>
    <w:rsid w:val="002418C1"/>
    <w:rsid w:val="002623BB"/>
    <w:rsid w:val="002641D5"/>
    <w:rsid w:val="00291AFF"/>
    <w:rsid w:val="002B3351"/>
    <w:rsid w:val="002C0804"/>
    <w:rsid w:val="002C2DDC"/>
    <w:rsid w:val="002C4E36"/>
    <w:rsid w:val="002D08E2"/>
    <w:rsid w:val="002E5546"/>
    <w:rsid w:val="0030441F"/>
    <w:rsid w:val="00305112"/>
    <w:rsid w:val="0030795F"/>
    <w:rsid w:val="003133C0"/>
    <w:rsid w:val="00315FC0"/>
    <w:rsid w:val="00320A2A"/>
    <w:rsid w:val="00320B4A"/>
    <w:rsid w:val="00321577"/>
    <w:rsid w:val="00341315"/>
    <w:rsid w:val="003443C6"/>
    <w:rsid w:val="00345F2C"/>
    <w:rsid w:val="00352DFC"/>
    <w:rsid w:val="00380737"/>
    <w:rsid w:val="003B1662"/>
    <w:rsid w:val="003B7F4D"/>
    <w:rsid w:val="003E1AF6"/>
    <w:rsid w:val="003E6066"/>
    <w:rsid w:val="004075BC"/>
    <w:rsid w:val="004113B3"/>
    <w:rsid w:val="00430447"/>
    <w:rsid w:val="00431E72"/>
    <w:rsid w:val="00436538"/>
    <w:rsid w:val="00443865"/>
    <w:rsid w:val="00447E0A"/>
    <w:rsid w:val="004509A0"/>
    <w:rsid w:val="004801C9"/>
    <w:rsid w:val="00483CF4"/>
    <w:rsid w:val="0049312E"/>
    <w:rsid w:val="00494997"/>
    <w:rsid w:val="004A7753"/>
    <w:rsid w:val="004D2EA4"/>
    <w:rsid w:val="004E5B32"/>
    <w:rsid w:val="004F4A31"/>
    <w:rsid w:val="004F6923"/>
    <w:rsid w:val="005166F1"/>
    <w:rsid w:val="005239A0"/>
    <w:rsid w:val="00526CD9"/>
    <w:rsid w:val="00544C2A"/>
    <w:rsid w:val="005511E6"/>
    <w:rsid w:val="005551DA"/>
    <w:rsid w:val="00572B49"/>
    <w:rsid w:val="005958C9"/>
    <w:rsid w:val="005A0D22"/>
    <w:rsid w:val="005A59B8"/>
    <w:rsid w:val="005A6CEE"/>
    <w:rsid w:val="005C398E"/>
    <w:rsid w:val="005E4AF2"/>
    <w:rsid w:val="005F5F53"/>
    <w:rsid w:val="005F749E"/>
    <w:rsid w:val="00601571"/>
    <w:rsid w:val="0060631D"/>
    <w:rsid w:val="00624B48"/>
    <w:rsid w:val="00627E1E"/>
    <w:rsid w:val="006334F7"/>
    <w:rsid w:val="00647ECF"/>
    <w:rsid w:val="00654110"/>
    <w:rsid w:val="00662B81"/>
    <w:rsid w:val="0067013B"/>
    <w:rsid w:val="006856B1"/>
    <w:rsid w:val="0069117E"/>
    <w:rsid w:val="00697D7A"/>
    <w:rsid w:val="006A7F27"/>
    <w:rsid w:val="0070482A"/>
    <w:rsid w:val="00704B07"/>
    <w:rsid w:val="00706119"/>
    <w:rsid w:val="00716BD8"/>
    <w:rsid w:val="00721353"/>
    <w:rsid w:val="007221F2"/>
    <w:rsid w:val="007410E6"/>
    <w:rsid w:val="007433CB"/>
    <w:rsid w:val="00746AEB"/>
    <w:rsid w:val="007512D8"/>
    <w:rsid w:val="00795370"/>
    <w:rsid w:val="007A095B"/>
    <w:rsid w:val="007B1DDF"/>
    <w:rsid w:val="007B7716"/>
    <w:rsid w:val="007C3E48"/>
    <w:rsid w:val="007F38A6"/>
    <w:rsid w:val="00812F72"/>
    <w:rsid w:val="0081385F"/>
    <w:rsid w:val="00816A2E"/>
    <w:rsid w:val="00854F48"/>
    <w:rsid w:val="00857CEA"/>
    <w:rsid w:val="00894E3C"/>
    <w:rsid w:val="008A2BC6"/>
    <w:rsid w:val="008B64E4"/>
    <w:rsid w:val="008F4607"/>
    <w:rsid w:val="008F5C72"/>
    <w:rsid w:val="00911FE4"/>
    <w:rsid w:val="00922595"/>
    <w:rsid w:val="009349EA"/>
    <w:rsid w:val="00944550"/>
    <w:rsid w:val="00947CBF"/>
    <w:rsid w:val="0096219E"/>
    <w:rsid w:val="00965EF2"/>
    <w:rsid w:val="00980843"/>
    <w:rsid w:val="00993341"/>
    <w:rsid w:val="00996B05"/>
    <w:rsid w:val="009A47FD"/>
    <w:rsid w:val="009A4D83"/>
    <w:rsid w:val="009B3FBF"/>
    <w:rsid w:val="009B77CE"/>
    <w:rsid w:val="009E5F39"/>
    <w:rsid w:val="00A00F73"/>
    <w:rsid w:val="00A05445"/>
    <w:rsid w:val="00A0551F"/>
    <w:rsid w:val="00A141A5"/>
    <w:rsid w:val="00A203E7"/>
    <w:rsid w:val="00A260BF"/>
    <w:rsid w:val="00A43D51"/>
    <w:rsid w:val="00A874C8"/>
    <w:rsid w:val="00A94E5B"/>
    <w:rsid w:val="00AB0374"/>
    <w:rsid w:val="00AB4D83"/>
    <w:rsid w:val="00AC2414"/>
    <w:rsid w:val="00AD4F01"/>
    <w:rsid w:val="00AD5394"/>
    <w:rsid w:val="00AD73D9"/>
    <w:rsid w:val="00AE1DBD"/>
    <w:rsid w:val="00AE2818"/>
    <w:rsid w:val="00AF6A27"/>
    <w:rsid w:val="00B021F8"/>
    <w:rsid w:val="00B21CF9"/>
    <w:rsid w:val="00B25BF7"/>
    <w:rsid w:val="00B31170"/>
    <w:rsid w:val="00B43DB2"/>
    <w:rsid w:val="00B56D37"/>
    <w:rsid w:val="00B8075E"/>
    <w:rsid w:val="00B91745"/>
    <w:rsid w:val="00B928BB"/>
    <w:rsid w:val="00BA00A1"/>
    <w:rsid w:val="00BC4FCA"/>
    <w:rsid w:val="00BC4FCE"/>
    <w:rsid w:val="00BD7113"/>
    <w:rsid w:val="00BE54A6"/>
    <w:rsid w:val="00BF1A4C"/>
    <w:rsid w:val="00BF22E0"/>
    <w:rsid w:val="00BF2F89"/>
    <w:rsid w:val="00C0319E"/>
    <w:rsid w:val="00C56C0A"/>
    <w:rsid w:val="00C76E85"/>
    <w:rsid w:val="00C93AEA"/>
    <w:rsid w:val="00C97DDD"/>
    <w:rsid w:val="00CD291C"/>
    <w:rsid w:val="00CE2979"/>
    <w:rsid w:val="00D054B6"/>
    <w:rsid w:val="00D10096"/>
    <w:rsid w:val="00D10A06"/>
    <w:rsid w:val="00D13D37"/>
    <w:rsid w:val="00D26F32"/>
    <w:rsid w:val="00D322A3"/>
    <w:rsid w:val="00D42242"/>
    <w:rsid w:val="00D53F4A"/>
    <w:rsid w:val="00D65DC0"/>
    <w:rsid w:val="00D66629"/>
    <w:rsid w:val="00D81E4E"/>
    <w:rsid w:val="00DA1AFB"/>
    <w:rsid w:val="00DC2511"/>
    <w:rsid w:val="00DD18FC"/>
    <w:rsid w:val="00DD4E4A"/>
    <w:rsid w:val="00DE7DC9"/>
    <w:rsid w:val="00DF482C"/>
    <w:rsid w:val="00E013F1"/>
    <w:rsid w:val="00E162D1"/>
    <w:rsid w:val="00E22B13"/>
    <w:rsid w:val="00E24D5D"/>
    <w:rsid w:val="00E32474"/>
    <w:rsid w:val="00E651BB"/>
    <w:rsid w:val="00E65C12"/>
    <w:rsid w:val="00E77736"/>
    <w:rsid w:val="00E77BA3"/>
    <w:rsid w:val="00E80E47"/>
    <w:rsid w:val="00E81C90"/>
    <w:rsid w:val="00E933F7"/>
    <w:rsid w:val="00E9626B"/>
    <w:rsid w:val="00EA36AB"/>
    <w:rsid w:val="00EA511C"/>
    <w:rsid w:val="00EC0558"/>
    <w:rsid w:val="00EF15F7"/>
    <w:rsid w:val="00F055C6"/>
    <w:rsid w:val="00F133CB"/>
    <w:rsid w:val="00F212BB"/>
    <w:rsid w:val="00F34156"/>
    <w:rsid w:val="00F36E49"/>
    <w:rsid w:val="00F470AF"/>
    <w:rsid w:val="00F472ED"/>
    <w:rsid w:val="00F55A85"/>
    <w:rsid w:val="00F55D98"/>
    <w:rsid w:val="00F70754"/>
    <w:rsid w:val="00F773C1"/>
    <w:rsid w:val="00F826FC"/>
    <w:rsid w:val="00F92FC0"/>
    <w:rsid w:val="00F95376"/>
    <w:rsid w:val="00FB0E6C"/>
    <w:rsid w:val="00FC6563"/>
    <w:rsid w:val="00FD643C"/>
    <w:rsid w:val="00FD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9D06ACD"/>
  <w15:docId w15:val="{56F6A14F-A737-4EED-B657-DB6FBB75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6B"/>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link w:val="Heading1Char"/>
    <w:qFormat/>
    <w:rsid w:val="00A0551F"/>
    <w:pPr>
      <w:numPr>
        <w:numId w:val="36"/>
      </w:numPr>
      <w:spacing w:before="40" w:after="40"/>
      <w:outlineLvl w:val="0"/>
    </w:pPr>
    <w:rPr>
      <w:rFonts w:cs="Tahoma"/>
      <w:b/>
    </w:rPr>
  </w:style>
  <w:style w:type="paragraph" w:styleId="Heading2">
    <w:name w:val="heading 2"/>
    <w:basedOn w:val="Normal"/>
    <w:link w:val="Heading2Char"/>
    <w:qFormat/>
    <w:rsid w:val="00A0551F"/>
    <w:pPr>
      <w:keepLines/>
      <w:numPr>
        <w:ilvl w:val="1"/>
        <w:numId w:val="36"/>
      </w:numPr>
      <w:tabs>
        <w:tab w:val="left" w:pos="936"/>
      </w:tabs>
      <w:spacing w:before="20" w:after="20"/>
      <w:outlineLvl w:val="1"/>
    </w:pPr>
    <w:rPr>
      <w:rFonts w:cs="Tahoma"/>
    </w:rPr>
  </w:style>
  <w:style w:type="paragraph" w:styleId="Heading3">
    <w:name w:val="heading 3"/>
    <w:basedOn w:val="Normal"/>
    <w:link w:val="Heading3Char"/>
    <w:qFormat/>
    <w:rsid w:val="00A0551F"/>
    <w:pPr>
      <w:keepLines/>
      <w:numPr>
        <w:ilvl w:val="2"/>
        <w:numId w:val="36"/>
      </w:numPr>
      <w:tabs>
        <w:tab w:val="left" w:pos="1728"/>
      </w:tabs>
      <w:spacing w:before="20" w:after="20"/>
      <w:outlineLvl w:val="2"/>
    </w:pPr>
    <w:rPr>
      <w:rFonts w:cs="Tahoma"/>
    </w:rPr>
  </w:style>
  <w:style w:type="paragraph" w:styleId="Heading4">
    <w:name w:val="heading 4"/>
    <w:basedOn w:val="Normal"/>
    <w:link w:val="Heading4Char"/>
    <w:qFormat/>
    <w:rsid w:val="00A0551F"/>
    <w:pPr>
      <w:keepLines/>
      <w:numPr>
        <w:ilvl w:val="3"/>
        <w:numId w:val="36"/>
      </w:numPr>
      <w:tabs>
        <w:tab w:val="left" w:pos="2736"/>
      </w:tabs>
      <w:spacing w:before="20" w:after="20"/>
      <w:outlineLvl w:val="3"/>
    </w:pPr>
    <w:rPr>
      <w:rFonts w:cs="Tahoma"/>
    </w:rPr>
  </w:style>
  <w:style w:type="paragraph" w:styleId="Heading5">
    <w:name w:val="heading 5"/>
    <w:basedOn w:val="Normal"/>
    <w:link w:val="Heading5Char"/>
    <w:qFormat/>
    <w:rsid w:val="00A0551F"/>
    <w:pPr>
      <w:keepLines/>
      <w:numPr>
        <w:ilvl w:val="4"/>
        <w:numId w:val="36"/>
      </w:numPr>
      <w:tabs>
        <w:tab w:val="left" w:pos="3960"/>
      </w:tabs>
      <w:spacing w:before="20" w:after="20"/>
      <w:outlineLvl w:val="4"/>
    </w:pPr>
    <w:rPr>
      <w:rFonts w:cs="Tahoma"/>
    </w:rPr>
  </w:style>
  <w:style w:type="paragraph" w:styleId="Heading6">
    <w:name w:val="heading 6"/>
    <w:basedOn w:val="Normal"/>
    <w:link w:val="Heading6Char"/>
    <w:qFormat/>
    <w:rsid w:val="00A0551F"/>
    <w:pPr>
      <w:numPr>
        <w:ilvl w:val="5"/>
        <w:numId w:val="36"/>
      </w:numPr>
      <w:tabs>
        <w:tab w:val="left" w:pos="5400"/>
      </w:tabs>
      <w:spacing w:before="20" w:after="20"/>
      <w:outlineLvl w:val="5"/>
    </w:pPr>
    <w:rPr>
      <w:rFonts w:cs="Tahoma"/>
    </w:rPr>
  </w:style>
  <w:style w:type="paragraph" w:styleId="Heading7">
    <w:name w:val="heading 7"/>
    <w:basedOn w:val="Normal"/>
    <w:link w:val="Heading7Char"/>
    <w:qFormat/>
    <w:rsid w:val="00A0551F"/>
    <w:pPr>
      <w:numPr>
        <w:ilvl w:val="6"/>
        <w:numId w:val="36"/>
      </w:numPr>
      <w:tabs>
        <w:tab w:val="left" w:pos="7056"/>
      </w:tabs>
      <w:spacing w:before="20" w:after="20"/>
      <w:outlineLvl w:val="6"/>
    </w:pPr>
  </w:style>
  <w:style w:type="paragraph" w:styleId="Heading8">
    <w:name w:val="heading 8"/>
    <w:basedOn w:val="Normal"/>
    <w:link w:val="Heading8Char"/>
    <w:qFormat/>
    <w:rsid w:val="00A0551F"/>
    <w:pPr>
      <w:numPr>
        <w:ilvl w:val="7"/>
        <w:numId w:val="36"/>
      </w:numPr>
      <w:tabs>
        <w:tab w:val="left" w:pos="8928"/>
      </w:tabs>
      <w:spacing w:before="20" w:after="20"/>
      <w:outlineLvl w:val="7"/>
    </w:pPr>
  </w:style>
  <w:style w:type="paragraph" w:styleId="Heading9">
    <w:name w:val="heading 9"/>
    <w:basedOn w:val="Normal"/>
    <w:link w:val="Heading9Char"/>
    <w:qFormat/>
    <w:rsid w:val="00A0551F"/>
    <w:pPr>
      <w:numPr>
        <w:ilvl w:val="8"/>
        <w:numId w:val="36"/>
      </w:numPr>
      <w:spacing w:before="20" w:after="20"/>
      <w:outlineLvl w:val="8"/>
    </w:pPr>
  </w:style>
  <w:style w:type="character" w:default="1" w:styleId="DefaultParagraphFont">
    <w:name w:val="Default Paragraph Font"/>
    <w:uiPriority w:val="1"/>
    <w:semiHidden/>
    <w:unhideWhenUsed/>
    <w:rsid w:val="000B6F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6F6B"/>
  </w:style>
  <w:style w:type="numbering" w:styleId="111111">
    <w:name w:val="Outline List 2"/>
    <w:basedOn w:val="NoList"/>
    <w:semiHidden/>
    <w:rsid w:val="00993341"/>
    <w:pPr>
      <w:numPr>
        <w:numId w:val="1"/>
      </w:numPr>
    </w:pPr>
  </w:style>
  <w:style w:type="numbering" w:styleId="1ai">
    <w:name w:val="Outline List 1"/>
    <w:basedOn w:val="NoList"/>
    <w:semiHidden/>
    <w:rsid w:val="00993341"/>
    <w:pPr>
      <w:numPr>
        <w:numId w:val="2"/>
      </w:numPr>
    </w:pPr>
  </w:style>
  <w:style w:type="numbering" w:styleId="ArticleSection">
    <w:name w:val="Outline List 3"/>
    <w:basedOn w:val="NoList"/>
    <w:semiHidden/>
    <w:rsid w:val="00993341"/>
    <w:pPr>
      <w:numPr>
        <w:numId w:val="3"/>
      </w:numPr>
    </w:pPr>
  </w:style>
  <w:style w:type="paragraph" w:styleId="BlockText">
    <w:name w:val="Block Text"/>
    <w:basedOn w:val="Normal"/>
    <w:semiHidden/>
    <w:rsid w:val="00993341"/>
    <w:pPr>
      <w:spacing w:after="120"/>
      <w:ind w:left="1440" w:right="1440"/>
    </w:pPr>
  </w:style>
  <w:style w:type="paragraph" w:styleId="BodyText">
    <w:name w:val="Body Text"/>
    <w:basedOn w:val="Normal"/>
    <w:semiHidden/>
    <w:rsid w:val="00993341"/>
    <w:pPr>
      <w:spacing w:after="120"/>
    </w:pPr>
  </w:style>
  <w:style w:type="paragraph" w:styleId="BodyText2">
    <w:name w:val="Body Text 2"/>
    <w:basedOn w:val="Normal"/>
    <w:semiHidden/>
    <w:rsid w:val="00993341"/>
    <w:pPr>
      <w:spacing w:after="120" w:line="480" w:lineRule="auto"/>
    </w:pPr>
  </w:style>
  <w:style w:type="paragraph" w:styleId="BodyText3">
    <w:name w:val="Body Text 3"/>
    <w:basedOn w:val="Normal"/>
    <w:semiHidden/>
    <w:rsid w:val="00993341"/>
    <w:pPr>
      <w:spacing w:after="120"/>
    </w:pPr>
    <w:rPr>
      <w:sz w:val="16"/>
      <w:szCs w:val="16"/>
    </w:rPr>
  </w:style>
  <w:style w:type="paragraph" w:styleId="BodyTextFirstIndent">
    <w:name w:val="Body Text First Indent"/>
    <w:basedOn w:val="BodyText"/>
    <w:semiHidden/>
    <w:rsid w:val="00993341"/>
    <w:pPr>
      <w:ind w:firstLine="210"/>
    </w:pPr>
  </w:style>
  <w:style w:type="paragraph" w:styleId="BodyTextIndent">
    <w:name w:val="Body Text Indent"/>
    <w:basedOn w:val="Normal"/>
    <w:semiHidden/>
    <w:rsid w:val="00993341"/>
    <w:pPr>
      <w:spacing w:after="120"/>
      <w:ind w:left="360"/>
    </w:pPr>
  </w:style>
  <w:style w:type="paragraph" w:styleId="BodyTextFirstIndent2">
    <w:name w:val="Body Text First Indent 2"/>
    <w:basedOn w:val="BodyTextIndent"/>
    <w:semiHidden/>
    <w:rsid w:val="00993341"/>
    <w:pPr>
      <w:ind w:firstLine="210"/>
    </w:pPr>
  </w:style>
  <w:style w:type="paragraph" w:styleId="BodyTextIndent2">
    <w:name w:val="Body Text Indent 2"/>
    <w:basedOn w:val="Normal"/>
    <w:semiHidden/>
    <w:rsid w:val="00993341"/>
    <w:pPr>
      <w:spacing w:after="120" w:line="480" w:lineRule="auto"/>
      <w:ind w:left="360"/>
    </w:pPr>
  </w:style>
  <w:style w:type="paragraph" w:styleId="BodyTextIndent3">
    <w:name w:val="Body Text Indent 3"/>
    <w:basedOn w:val="Normal"/>
    <w:semiHidden/>
    <w:rsid w:val="00993341"/>
    <w:pPr>
      <w:spacing w:after="120"/>
      <w:ind w:left="360"/>
    </w:pPr>
    <w:rPr>
      <w:sz w:val="16"/>
      <w:szCs w:val="16"/>
    </w:rPr>
  </w:style>
  <w:style w:type="paragraph" w:styleId="Closing">
    <w:name w:val="Closing"/>
    <w:basedOn w:val="Normal"/>
    <w:semiHidden/>
    <w:rsid w:val="00993341"/>
    <w:pPr>
      <w:ind w:left="4320"/>
    </w:pPr>
  </w:style>
  <w:style w:type="paragraph" w:styleId="Date">
    <w:name w:val="Date"/>
    <w:basedOn w:val="Normal"/>
    <w:next w:val="Normal"/>
    <w:semiHidden/>
    <w:rsid w:val="00993341"/>
  </w:style>
  <w:style w:type="paragraph" w:styleId="E-mailSignature">
    <w:name w:val="E-mail Signature"/>
    <w:basedOn w:val="Normal"/>
    <w:semiHidden/>
    <w:rsid w:val="00993341"/>
  </w:style>
  <w:style w:type="character" w:styleId="Emphasis">
    <w:name w:val="Emphasis"/>
    <w:qFormat/>
    <w:rsid w:val="00A0551F"/>
    <w:rPr>
      <w:i/>
      <w:iCs/>
    </w:rPr>
  </w:style>
  <w:style w:type="paragraph" w:styleId="EnvelopeAddress">
    <w:name w:val="envelope address"/>
    <w:basedOn w:val="Normal"/>
    <w:semiHidden/>
    <w:rsid w:val="00993341"/>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993341"/>
    <w:rPr>
      <w:rFonts w:ascii="Arial" w:hAnsi="Arial" w:cs="Arial"/>
      <w:sz w:val="20"/>
      <w:szCs w:val="20"/>
    </w:rPr>
  </w:style>
  <w:style w:type="character" w:styleId="FollowedHyperlink">
    <w:name w:val="FollowedHyperlink"/>
    <w:semiHidden/>
    <w:rsid w:val="00993341"/>
    <w:rPr>
      <w:color w:val="800080"/>
      <w:u w:val="single"/>
    </w:rPr>
  </w:style>
  <w:style w:type="paragraph" w:styleId="Footer">
    <w:name w:val="footer"/>
    <w:basedOn w:val="Normal"/>
    <w:semiHidden/>
    <w:rsid w:val="00993341"/>
    <w:pPr>
      <w:tabs>
        <w:tab w:val="center" w:pos="4320"/>
        <w:tab w:val="right" w:pos="8640"/>
      </w:tabs>
    </w:pPr>
  </w:style>
  <w:style w:type="paragraph" w:styleId="Header">
    <w:name w:val="header"/>
    <w:basedOn w:val="Normal"/>
    <w:semiHidden/>
    <w:rsid w:val="00993341"/>
    <w:pPr>
      <w:tabs>
        <w:tab w:val="center" w:pos="4320"/>
        <w:tab w:val="right" w:pos="8640"/>
      </w:tabs>
    </w:pPr>
  </w:style>
  <w:style w:type="character" w:styleId="HTMLAcronym">
    <w:name w:val="HTML Acronym"/>
    <w:basedOn w:val="DefaultParagraphFont"/>
    <w:semiHidden/>
    <w:rsid w:val="00993341"/>
  </w:style>
  <w:style w:type="paragraph" w:styleId="HTMLAddress">
    <w:name w:val="HTML Address"/>
    <w:basedOn w:val="Normal"/>
    <w:semiHidden/>
    <w:rsid w:val="00993341"/>
    <w:rPr>
      <w:i/>
      <w:iCs/>
    </w:rPr>
  </w:style>
  <w:style w:type="character" w:styleId="HTMLCite">
    <w:name w:val="HTML Cite"/>
    <w:semiHidden/>
    <w:rsid w:val="00993341"/>
    <w:rPr>
      <w:i/>
      <w:iCs/>
    </w:rPr>
  </w:style>
  <w:style w:type="character" w:styleId="HTMLCode">
    <w:name w:val="HTML Code"/>
    <w:semiHidden/>
    <w:rsid w:val="00993341"/>
    <w:rPr>
      <w:rFonts w:ascii="Courier New" w:hAnsi="Courier New" w:cs="Courier New"/>
      <w:sz w:val="20"/>
      <w:szCs w:val="20"/>
    </w:rPr>
  </w:style>
  <w:style w:type="character" w:styleId="HTMLDefinition">
    <w:name w:val="HTML Definition"/>
    <w:semiHidden/>
    <w:rsid w:val="00993341"/>
    <w:rPr>
      <w:i/>
      <w:iCs/>
    </w:rPr>
  </w:style>
  <w:style w:type="character" w:styleId="HTMLKeyboard">
    <w:name w:val="HTML Keyboard"/>
    <w:semiHidden/>
    <w:rsid w:val="00993341"/>
    <w:rPr>
      <w:rFonts w:ascii="Courier New" w:hAnsi="Courier New" w:cs="Courier New"/>
      <w:sz w:val="20"/>
      <w:szCs w:val="20"/>
    </w:rPr>
  </w:style>
  <w:style w:type="paragraph" w:styleId="HTMLPreformatted">
    <w:name w:val="HTML Preformatted"/>
    <w:basedOn w:val="Normal"/>
    <w:semiHidden/>
    <w:rsid w:val="00993341"/>
    <w:rPr>
      <w:rFonts w:ascii="Courier New" w:hAnsi="Courier New" w:cs="Courier New"/>
      <w:sz w:val="20"/>
      <w:szCs w:val="20"/>
    </w:rPr>
  </w:style>
  <w:style w:type="character" w:styleId="HTMLSample">
    <w:name w:val="HTML Sample"/>
    <w:semiHidden/>
    <w:rsid w:val="00993341"/>
    <w:rPr>
      <w:rFonts w:ascii="Courier New" w:hAnsi="Courier New" w:cs="Courier New"/>
    </w:rPr>
  </w:style>
  <w:style w:type="character" w:styleId="HTMLTypewriter">
    <w:name w:val="HTML Typewriter"/>
    <w:semiHidden/>
    <w:rsid w:val="00993341"/>
    <w:rPr>
      <w:rFonts w:ascii="Courier New" w:hAnsi="Courier New" w:cs="Courier New"/>
      <w:sz w:val="20"/>
      <w:szCs w:val="20"/>
    </w:rPr>
  </w:style>
  <w:style w:type="character" w:styleId="HTMLVariable">
    <w:name w:val="HTML Variable"/>
    <w:semiHidden/>
    <w:rsid w:val="00993341"/>
    <w:rPr>
      <w:i/>
      <w:iCs/>
    </w:rPr>
  </w:style>
  <w:style w:type="character" w:styleId="Hyperlink">
    <w:name w:val="Hyperlink"/>
    <w:semiHidden/>
    <w:rsid w:val="00993341"/>
    <w:rPr>
      <w:color w:val="0000FF"/>
      <w:u w:val="single"/>
    </w:rPr>
  </w:style>
  <w:style w:type="character" w:styleId="LineNumber">
    <w:name w:val="line number"/>
    <w:basedOn w:val="DefaultParagraphFont"/>
    <w:semiHidden/>
    <w:rsid w:val="00993341"/>
  </w:style>
  <w:style w:type="paragraph" w:styleId="List">
    <w:name w:val="List"/>
    <w:basedOn w:val="Normal"/>
    <w:semiHidden/>
    <w:rsid w:val="00993341"/>
    <w:pPr>
      <w:ind w:left="360" w:hanging="360"/>
    </w:pPr>
  </w:style>
  <w:style w:type="paragraph" w:styleId="List2">
    <w:name w:val="List 2"/>
    <w:basedOn w:val="Normal"/>
    <w:semiHidden/>
    <w:rsid w:val="00993341"/>
    <w:pPr>
      <w:ind w:left="720" w:hanging="360"/>
    </w:pPr>
  </w:style>
  <w:style w:type="paragraph" w:styleId="List3">
    <w:name w:val="List 3"/>
    <w:basedOn w:val="Normal"/>
    <w:semiHidden/>
    <w:rsid w:val="00993341"/>
    <w:pPr>
      <w:ind w:left="1080" w:hanging="360"/>
    </w:pPr>
  </w:style>
  <w:style w:type="paragraph" w:styleId="List4">
    <w:name w:val="List 4"/>
    <w:basedOn w:val="Normal"/>
    <w:semiHidden/>
    <w:rsid w:val="00993341"/>
    <w:pPr>
      <w:ind w:left="1440" w:hanging="360"/>
    </w:pPr>
  </w:style>
  <w:style w:type="paragraph" w:styleId="List5">
    <w:name w:val="List 5"/>
    <w:basedOn w:val="Normal"/>
    <w:semiHidden/>
    <w:rsid w:val="00993341"/>
    <w:pPr>
      <w:ind w:left="1800" w:hanging="360"/>
    </w:pPr>
  </w:style>
  <w:style w:type="paragraph" w:styleId="ListBullet">
    <w:name w:val="List Bullet"/>
    <w:basedOn w:val="Normal"/>
    <w:semiHidden/>
    <w:rsid w:val="00993341"/>
    <w:pPr>
      <w:numPr>
        <w:numId w:val="4"/>
      </w:numPr>
    </w:pPr>
  </w:style>
  <w:style w:type="paragraph" w:styleId="ListBullet2">
    <w:name w:val="List Bullet 2"/>
    <w:basedOn w:val="Normal"/>
    <w:semiHidden/>
    <w:rsid w:val="00993341"/>
    <w:pPr>
      <w:numPr>
        <w:numId w:val="5"/>
      </w:numPr>
    </w:pPr>
  </w:style>
  <w:style w:type="paragraph" w:styleId="ListBullet3">
    <w:name w:val="List Bullet 3"/>
    <w:basedOn w:val="Normal"/>
    <w:semiHidden/>
    <w:rsid w:val="00993341"/>
    <w:pPr>
      <w:numPr>
        <w:numId w:val="6"/>
      </w:numPr>
    </w:pPr>
  </w:style>
  <w:style w:type="paragraph" w:styleId="ListBullet4">
    <w:name w:val="List Bullet 4"/>
    <w:basedOn w:val="Normal"/>
    <w:semiHidden/>
    <w:rsid w:val="00993341"/>
    <w:pPr>
      <w:numPr>
        <w:numId w:val="7"/>
      </w:numPr>
    </w:pPr>
  </w:style>
  <w:style w:type="paragraph" w:styleId="ListBullet5">
    <w:name w:val="List Bullet 5"/>
    <w:basedOn w:val="Normal"/>
    <w:semiHidden/>
    <w:rsid w:val="00993341"/>
    <w:pPr>
      <w:numPr>
        <w:numId w:val="8"/>
      </w:numPr>
    </w:pPr>
  </w:style>
  <w:style w:type="paragraph" w:styleId="ListContinue">
    <w:name w:val="List Continue"/>
    <w:basedOn w:val="Normal"/>
    <w:semiHidden/>
    <w:rsid w:val="00993341"/>
    <w:pPr>
      <w:spacing w:after="120"/>
      <w:ind w:left="360"/>
    </w:pPr>
  </w:style>
  <w:style w:type="paragraph" w:styleId="ListContinue2">
    <w:name w:val="List Continue 2"/>
    <w:basedOn w:val="Normal"/>
    <w:semiHidden/>
    <w:rsid w:val="00993341"/>
    <w:pPr>
      <w:spacing w:after="120"/>
      <w:ind w:left="720"/>
    </w:pPr>
  </w:style>
  <w:style w:type="paragraph" w:styleId="ListContinue3">
    <w:name w:val="List Continue 3"/>
    <w:basedOn w:val="Normal"/>
    <w:semiHidden/>
    <w:rsid w:val="00993341"/>
    <w:pPr>
      <w:spacing w:after="120"/>
      <w:ind w:left="1080"/>
    </w:pPr>
  </w:style>
  <w:style w:type="paragraph" w:styleId="ListContinue4">
    <w:name w:val="List Continue 4"/>
    <w:basedOn w:val="Normal"/>
    <w:semiHidden/>
    <w:rsid w:val="00993341"/>
    <w:pPr>
      <w:spacing w:after="120"/>
      <w:ind w:left="1440"/>
    </w:pPr>
  </w:style>
  <w:style w:type="paragraph" w:styleId="ListContinue5">
    <w:name w:val="List Continue 5"/>
    <w:basedOn w:val="Normal"/>
    <w:semiHidden/>
    <w:rsid w:val="00993341"/>
    <w:pPr>
      <w:spacing w:after="120"/>
      <w:ind w:left="1800"/>
    </w:pPr>
  </w:style>
  <w:style w:type="paragraph" w:styleId="ListNumber">
    <w:name w:val="List Number"/>
    <w:basedOn w:val="Normal"/>
    <w:semiHidden/>
    <w:rsid w:val="00993341"/>
    <w:pPr>
      <w:numPr>
        <w:numId w:val="9"/>
      </w:numPr>
    </w:pPr>
  </w:style>
  <w:style w:type="paragraph" w:styleId="ListNumber2">
    <w:name w:val="List Number 2"/>
    <w:basedOn w:val="Normal"/>
    <w:semiHidden/>
    <w:rsid w:val="00993341"/>
    <w:pPr>
      <w:numPr>
        <w:numId w:val="10"/>
      </w:numPr>
    </w:pPr>
  </w:style>
  <w:style w:type="paragraph" w:styleId="ListNumber3">
    <w:name w:val="List Number 3"/>
    <w:basedOn w:val="Normal"/>
    <w:semiHidden/>
    <w:rsid w:val="00993341"/>
    <w:pPr>
      <w:numPr>
        <w:numId w:val="11"/>
      </w:numPr>
    </w:pPr>
  </w:style>
  <w:style w:type="paragraph" w:styleId="ListNumber4">
    <w:name w:val="List Number 4"/>
    <w:basedOn w:val="Normal"/>
    <w:semiHidden/>
    <w:rsid w:val="00993341"/>
    <w:pPr>
      <w:numPr>
        <w:numId w:val="12"/>
      </w:numPr>
    </w:pPr>
  </w:style>
  <w:style w:type="paragraph" w:styleId="ListNumber5">
    <w:name w:val="List Number 5"/>
    <w:basedOn w:val="Normal"/>
    <w:semiHidden/>
    <w:rsid w:val="00993341"/>
    <w:pPr>
      <w:numPr>
        <w:numId w:val="13"/>
      </w:numPr>
    </w:pPr>
  </w:style>
  <w:style w:type="paragraph" w:styleId="MessageHeader">
    <w:name w:val="Message Header"/>
    <w:basedOn w:val="Normal"/>
    <w:semiHidden/>
    <w:rsid w:val="0099334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993341"/>
  </w:style>
  <w:style w:type="paragraph" w:styleId="NormalIndent">
    <w:name w:val="Normal Indent"/>
    <w:basedOn w:val="Normal"/>
    <w:semiHidden/>
    <w:rsid w:val="00993341"/>
    <w:pPr>
      <w:ind w:left="720"/>
    </w:pPr>
  </w:style>
  <w:style w:type="paragraph" w:styleId="NoteHeading">
    <w:name w:val="Note Heading"/>
    <w:basedOn w:val="Normal"/>
    <w:next w:val="Normal"/>
    <w:semiHidden/>
    <w:rsid w:val="00993341"/>
  </w:style>
  <w:style w:type="character" w:styleId="PageNumber">
    <w:name w:val="page number"/>
    <w:basedOn w:val="DefaultParagraphFont"/>
    <w:semiHidden/>
    <w:rsid w:val="00993341"/>
  </w:style>
  <w:style w:type="paragraph" w:styleId="PlainText">
    <w:name w:val="Plain Text"/>
    <w:basedOn w:val="Normal"/>
    <w:semiHidden/>
    <w:rsid w:val="00993341"/>
    <w:rPr>
      <w:rFonts w:ascii="Courier New" w:hAnsi="Courier New" w:cs="Courier New"/>
      <w:sz w:val="20"/>
      <w:szCs w:val="20"/>
    </w:rPr>
  </w:style>
  <w:style w:type="paragraph" w:styleId="Salutation">
    <w:name w:val="Salutation"/>
    <w:basedOn w:val="Normal"/>
    <w:next w:val="Normal"/>
    <w:semiHidden/>
    <w:rsid w:val="00993341"/>
  </w:style>
  <w:style w:type="paragraph" w:styleId="Signature">
    <w:name w:val="Signature"/>
    <w:basedOn w:val="Normal"/>
    <w:semiHidden/>
    <w:rsid w:val="00993341"/>
    <w:pPr>
      <w:ind w:left="4320"/>
    </w:pPr>
  </w:style>
  <w:style w:type="character" w:styleId="Strong">
    <w:name w:val="Strong"/>
    <w:qFormat/>
    <w:rsid w:val="00A0551F"/>
    <w:rPr>
      <w:b/>
      <w:bCs/>
    </w:rPr>
  </w:style>
  <w:style w:type="paragraph" w:styleId="Subtitle">
    <w:name w:val="Subtitle"/>
    <w:basedOn w:val="Normal"/>
    <w:link w:val="SubtitleChar"/>
    <w:qFormat/>
    <w:rsid w:val="00A0551F"/>
    <w:pPr>
      <w:spacing w:after="60"/>
      <w:jc w:val="center"/>
      <w:outlineLvl w:val="1"/>
    </w:pPr>
    <w:rPr>
      <w:rFonts w:cs="Arial"/>
    </w:rPr>
  </w:style>
  <w:style w:type="table" w:styleId="Table3Deffects1">
    <w:name w:val="Table 3D effects 1"/>
    <w:basedOn w:val="TableNormal"/>
    <w:semiHidden/>
    <w:rsid w:val="0099334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334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334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9334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334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9334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9334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9334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334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334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9334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9334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334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334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334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9334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9334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9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9334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9334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334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334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334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334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334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334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9334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334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334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9334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334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334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334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334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9334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9334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334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334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334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334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9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9334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334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334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0551F"/>
    <w:pPr>
      <w:spacing w:before="240" w:after="60"/>
      <w:jc w:val="center"/>
      <w:outlineLvl w:val="0"/>
    </w:pPr>
    <w:rPr>
      <w:rFonts w:cs="Arial"/>
      <w:b/>
      <w:bCs/>
      <w:kern w:val="28"/>
      <w:sz w:val="32"/>
      <w:szCs w:val="32"/>
    </w:rPr>
  </w:style>
  <w:style w:type="paragraph" w:customStyle="1" w:styleId="ChecklistBasis">
    <w:name w:val="Checklist Basis"/>
    <w:rsid w:val="00993341"/>
    <w:rPr>
      <w:rFonts w:ascii="Arial Narrow" w:hAnsi="Arial Narrow"/>
      <w:szCs w:val="24"/>
    </w:rPr>
  </w:style>
  <w:style w:type="paragraph" w:customStyle="1" w:styleId="ChecklistName">
    <w:name w:val="Checklist Name"/>
    <w:basedOn w:val="ChecklistBasis"/>
    <w:rsid w:val="00993341"/>
    <w:rPr>
      <w:sz w:val="24"/>
    </w:rPr>
  </w:style>
  <w:style w:type="paragraph" w:customStyle="1" w:styleId="ChecklistLevel1">
    <w:name w:val="Checklist Level 1"/>
    <w:basedOn w:val="ChecklistBasis"/>
    <w:rsid w:val="00993341"/>
    <w:pPr>
      <w:numPr>
        <w:numId w:val="14"/>
      </w:numPr>
      <w:tabs>
        <w:tab w:val="clear" w:pos="720"/>
        <w:tab w:val="left" w:pos="360"/>
      </w:tabs>
      <w:ind w:left="360" w:hanging="360"/>
    </w:pPr>
    <w:rPr>
      <w:b/>
    </w:rPr>
  </w:style>
  <w:style w:type="paragraph" w:customStyle="1" w:styleId="ChecklistLevel2">
    <w:name w:val="Checklist Level 2"/>
    <w:basedOn w:val="ChecklistLevel1"/>
    <w:rsid w:val="00993341"/>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993341"/>
    <w:pPr>
      <w:numPr>
        <w:ilvl w:val="2"/>
      </w:numPr>
      <w:tabs>
        <w:tab w:val="clear" w:pos="720"/>
        <w:tab w:val="clear" w:pos="2268"/>
        <w:tab w:val="left" w:pos="1728"/>
      </w:tabs>
      <w:ind w:left="1728"/>
    </w:pPr>
  </w:style>
  <w:style w:type="paragraph" w:customStyle="1" w:styleId="ChecklistLevel4">
    <w:name w:val="Checklist Level 4"/>
    <w:basedOn w:val="ChecklistLevel3"/>
    <w:rsid w:val="00993341"/>
    <w:pPr>
      <w:numPr>
        <w:ilvl w:val="3"/>
      </w:numPr>
      <w:tabs>
        <w:tab w:val="clear" w:pos="1728"/>
        <w:tab w:val="clear" w:pos="3744"/>
        <w:tab w:val="left" w:pos="3024"/>
      </w:tabs>
      <w:ind w:left="3024"/>
    </w:pPr>
  </w:style>
  <w:style w:type="character" w:customStyle="1" w:styleId="ChecklistLeader">
    <w:name w:val="Checklist Leader"/>
    <w:rsid w:val="00993341"/>
    <w:rPr>
      <w:rFonts w:ascii="Arial Narrow" w:hAnsi="Arial Narrow"/>
      <w:b/>
      <w:sz w:val="24"/>
    </w:rPr>
  </w:style>
  <w:style w:type="paragraph" w:customStyle="1" w:styleId="ChecklistFooter">
    <w:name w:val="Checklist Footer"/>
    <w:basedOn w:val="ChecklistBasis"/>
    <w:rsid w:val="00993341"/>
    <w:pPr>
      <w:jc w:val="center"/>
    </w:pPr>
    <w:rPr>
      <w:sz w:val="18"/>
    </w:rPr>
  </w:style>
  <w:style w:type="paragraph" w:customStyle="1" w:styleId="ExplanationLevel2">
    <w:name w:val="Explanation Level 2"/>
    <w:basedOn w:val="ChecklistLevel2"/>
    <w:next w:val="ChecklistLevel2"/>
    <w:rsid w:val="00993341"/>
    <w:pPr>
      <w:numPr>
        <w:ilvl w:val="0"/>
        <w:numId w:val="0"/>
      </w:numPr>
      <w:ind w:left="720"/>
    </w:pPr>
  </w:style>
  <w:style w:type="paragraph" w:customStyle="1" w:styleId="ExplanationLevel3">
    <w:name w:val="Explanation Level 3"/>
    <w:basedOn w:val="ChecklistLevel3"/>
    <w:next w:val="ChecklistLevel3"/>
    <w:rsid w:val="00993341"/>
    <w:pPr>
      <w:numPr>
        <w:ilvl w:val="0"/>
        <w:numId w:val="0"/>
      </w:numPr>
      <w:tabs>
        <w:tab w:val="clear" w:pos="1728"/>
      </w:tabs>
      <w:ind w:left="1728"/>
    </w:pPr>
  </w:style>
  <w:style w:type="paragraph" w:customStyle="1" w:styleId="ExplanationLevel4">
    <w:name w:val="Explanation Level 4"/>
    <w:basedOn w:val="ChecklistLevel4"/>
    <w:next w:val="ChecklistLevel4"/>
    <w:rsid w:val="00993341"/>
    <w:pPr>
      <w:numPr>
        <w:ilvl w:val="0"/>
        <w:numId w:val="0"/>
      </w:numPr>
      <w:tabs>
        <w:tab w:val="clear" w:pos="3024"/>
      </w:tabs>
      <w:ind w:left="3060"/>
    </w:pPr>
  </w:style>
  <w:style w:type="paragraph" w:customStyle="1" w:styleId="ChecklistTableHeader">
    <w:name w:val="Checklist Table Header"/>
    <w:basedOn w:val="ChecklistBasis"/>
    <w:rsid w:val="00993341"/>
    <w:pPr>
      <w:jc w:val="center"/>
    </w:pPr>
    <w:rPr>
      <w:b/>
    </w:rPr>
  </w:style>
  <w:style w:type="paragraph" w:customStyle="1" w:styleId="CommentLevel2">
    <w:name w:val="Comment Level 2"/>
    <w:basedOn w:val="ExplanationLevel2"/>
    <w:next w:val="ChecklistLevel2"/>
    <w:rsid w:val="00993341"/>
    <w:pPr>
      <w:spacing w:after="1080"/>
    </w:pPr>
  </w:style>
  <w:style w:type="paragraph" w:customStyle="1" w:styleId="CommentLevel3">
    <w:name w:val="Comment Level 3"/>
    <w:basedOn w:val="CommentLevel2"/>
    <w:next w:val="ChecklistLevel3"/>
    <w:rsid w:val="00993341"/>
    <w:pPr>
      <w:ind w:left="1728"/>
    </w:pPr>
  </w:style>
  <w:style w:type="paragraph" w:customStyle="1" w:styleId="CommentLevel4">
    <w:name w:val="Comment Level 4"/>
    <w:basedOn w:val="CommentLevel3"/>
    <w:next w:val="ChecklistLevel4"/>
    <w:rsid w:val="00993341"/>
    <w:pPr>
      <w:ind w:left="3067"/>
    </w:pPr>
  </w:style>
  <w:style w:type="paragraph" w:customStyle="1" w:styleId="ChecklistTableLabel">
    <w:name w:val="Checklist Table Label"/>
    <w:basedOn w:val="ChecklistBasis"/>
    <w:rsid w:val="00993341"/>
    <w:pPr>
      <w:spacing w:before="120" w:after="120"/>
      <w:jc w:val="right"/>
    </w:pPr>
    <w:rPr>
      <w:b/>
    </w:rPr>
  </w:style>
  <w:style w:type="paragraph" w:customStyle="1" w:styleId="ChecklistSimple">
    <w:name w:val="Checklist Simple"/>
    <w:basedOn w:val="ChecklistLevel2"/>
    <w:rsid w:val="00993341"/>
    <w:pPr>
      <w:numPr>
        <w:ilvl w:val="0"/>
        <w:numId w:val="33"/>
      </w:numPr>
    </w:pPr>
  </w:style>
  <w:style w:type="paragraph" w:customStyle="1" w:styleId="ChecklistTableEntry">
    <w:name w:val="Checklist Table Entry"/>
    <w:basedOn w:val="ChecklistTableHeader"/>
    <w:rsid w:val="00993341"/>
    <w:rPr>
      <w:rFonts w:cs="Tahoma"/>
      <w:b w:val="0"/>
      <w:sz w:val="18"/>
      <w:szCs w:val="20"/>
    </w:rPr>
  </w:style>
  <w:style w:type="paragraph" w:styleId="EndnoteText">
    <w:name w:val="endnote text"/>
    <w:basedOn w:val="Normal"/>
    <w:semiHidden/>
    <w:rsid w:val="00993341"/>
    <w:pPr>
      <w:ind w:left="216" w:hanging="216"/>
    </w:pPr>
    <w:rPr>
      <w:sz w:val="18"/>
      <w:szCs w:val="20"/>
    </w:rPr>
  </w:style>
  <w:style w:type="character" w:styleId="EndnoteReference">
    <w:name w:val="endnote reference"/>
    <w:semiHidden/>
    <w:rsid w:val="007B1DDF"/>
    <w:rPr>
      <w:vertAlign w:val="superscript"/>
    </w:rPr>
  </w:style>
  <w:style w:type="character" w:styleId="CommentReference">
    <w:name w:val="annotation reference"/>
    <w:semiHidden/>
    <w:rsid w:val="000D4DBD"/>
    <w:rPr>
      <w:sz w:val="16"/>
      <w:szCs w:val="16"/>
    </w:rPr>
  </w:style>
  <w:style w:type="paragraph" w:styleId="CommentText">
    <w:name w:val="annotation text"/>
    <w:basedOn w:val="Normal"/>
    <w:semiHidden/>
    <w:rsid w:val="000D4DBD"/>
    <w:rPr>
      <w:sz w:val="20"/>
      <w:szCs w:val="20"/>
    </w:rPr>
  </w:style>
  <w:style w:type="paragraph" w:styleId="CommentSubject">
    <w:name w:val="annotation subject"/>
    <w:basedOn w:val="CommentText"/>
    <w:next w:val="CommentText"/>
    <w:semiHidden/>
    <w:rsid w:val="000D4DBD"/>
    <w:rPr>
      <w:b/>
      <w:bCs/>
    </w:rPr>
  </w:style>
  <w:style w:type="paragraph" w:styleId="BalloonText">
    <w:name w:val="Balloon Text"/>
    <w:basedOn w:val="Normal"/>
    <w:link w:val="BalloonTextChar"/>
    <w:uiPriority w:val="99"/>
    <w:semiHidden/>
    <w:rsid w:val="007512D8"/>
    <w:pPr>
      <w:autoSpaceDE w:val="0"/>
      <w:autoSpaceDN w:val="0"/>
      <w:adjustRightInd w:val="0"/>
      <w:spacing w:after="0" w:line="240" w:lineRule="auto"/>
    </w:pPr>
    <w:rPr>
      <w:sz w:val="24"/>
      <w:szCs w:val="24"/>
    </w:rPr>
  </w:style>
  <w:style w:type="paragraph" w:customStyle="1" w:styleId="ExplanationLevel1">
    <w:name w:val="Explanation Level 1"/>
    <w:basedOn w:val="ChecklistLevel1"/>
    <w:rsid w:val="00993341"/>
    <w:pPr>
      <w:numPr>
        <w:numId w:val="0"/>
      </w:numPr>
    </w:pPr>
  </w:style>
  <w:style w:type="paragraph" w:customStyle="1" w:styleId="SOPFooter">
    <w:name w:val="SOP Footer"/>
    <w:basedOn w:val="Normal"/>
    <w:rsid w:val="001E3EFB"/>
    <w:pPr>
      <w:jc w:val="center"/>
    </w:pPr>
    <w:rPr>
      <w:rFonts w:ascii="Arial" w:hAnsi="Arial" w:cs="Tahoma"/>
      <w:sz w:val="16"/>
      <w:szCs w:val="20"/>
    </w:rPr>
  </w:style>
  <w:style w:type="paragraph" w:customStyle="1" w:styleId="StatementLevel1Hanging">
    <w:name w:val="Statement Level 1 Hanging"/>
    <w:basedOn w:val="Normal"/>
    <w:rsid w:val="00483CF4"/>
    <w:pPr>
      <w:ind w:left="288" w:hanging="288"/>
    </w:pPr>
    <w:rPr>
      <w:rFonts w:ascii="Arial Narrow" w:hAnsi="Arial Narrow"/>
      <w:sz w:val="20"/>
    </w:rPr>
  </w:style>
  <w:style w:type="paragraph" w:customStyle="1" w:styleId="StatementLevel2Hanging">
    <w:name w:val="Statement Level 2 Hanging"/>
    <w:basedOn w:val="Normal"/>
    <w:rsid w:val="00483CF4"/>
    <w:pPr>
      <w:ind w:left="547" w:hanging="288"/>
    </w:pPr>
    <w:rPr>
      <w:rFonts w:ascii="Arial Narrow" w:hAnsi="Arial Narrow"/>
      <w:sz w:val="20"/>
    </w:rPr>
  </w:style>
  <w:style w:type="character" w:customStyle="1" w:styleId="SOPLeader">
    <w:name w:val="SOP Leader"/>
    <w:rsid w:val="00894E3C"/>
    <w:rPr>
      <w:rFonts w:ascii="Calibri" w:hAnsi="Calibri"/>
      <w:b/>
      <w:sz w:val="24"/>
    </w:rPr>
  </w:style>
  <w:style w:type="paragraph" w:customStyle="1" w:styleId="SOPName">
    <w:name w:val="SOP Name"/>
    <w:basedOn w:val="Normal"/>
    <w:rsid w:val="00894E3C"/>
    <w:rPr>
      <w:rFonts w:cs="Tahoma"/>
      <w:szCs w:val="20"/>
    </w:rPr>
  </w:style>
  <w:style w:type="paragraph" w:customStyle="1" w:styleId="SOPTableHeader">
    <w:name w:val="SOP Table Header"/>
    <w:basedOn w:val="Normal"/>
    <w:rsid w:val="00894E3C"/>
    <w:pPr>
      <w:jc w:val="center"/>
    </w:pPr>
    <w:rPr>
      <w:rFonts w:cs="Tahoma"/>
      <w:sz w:val="20"/>
      <w:szCs w:val="20"/>
    </w:rPr>
  </w:style>
  <w:style w:type="paragraph" w:customStyle="1" w:styleId="SOPTableEntry">
    <w:name w:val="SOP Table Entry"/>
    <w:basedOn w:val="SOPTableHeader"/>
    <w:rsid w:val="00894E3C"/>
    <w:rPr>
      <w:sz w:val="18"/>
    </w:rPr>
  </w:style>
  <w:style w:type="character" w:customStyle="1" w:styleId="Heading1Char">
    <w:name w:val="Heading 1 Char"/>
    <w:link w:val="Heading1"/>
    <w:rsid w:val="00A0551F"/>
    <w:rPr>
      <w:rFonts w:ascii="Calibri" w:hAnsi="Calibri" w:cs="Tahoma"/>
      <w:b/>
      <w:sz w:val="24"/>
      <w:szCs w:val="24"/>
    </w:rPr>
  </w:style>
  <w:style w:type="character" w:customStyle="1" w:styleId="Heading2Char">
    <w:name w:val="Heading 2 Char"/>
    <w:link w:val="Heading2"/>
    <w:rsid w:val="00A0551F"/>
    <w:rPr>
      <w:rFonts w:ascii="Calibri" w:hAnsi="Calibri" w:cs="Tahoma"/>
      <w:sz w:val="22"/>
      <w:szCs w:val="24"/>
    </w:rPr>
  </w:style>
  <w:style w:type="character" w:customStyle="1" w:styleId="Heading3Char">
    <w:name w:val="Heading 3 Char"/>
    <w:link w:val="Heading3"/>
    <w:rsid w:val="00A0551F"/>
    <w:rPr>
      <w:rFonts w:ascii="Calibri" w:hAnsi="Calibri" w:cs="Tahoma"/>
      <w:sz w:val="22"/>
      <w:szCs w:val="24"/>
    </w:rPr>
  </w:style>
  <w:style w:type="character" w:customStyle="1" w:styleId="Heading4Char">
    <w:name w:val="Heading 4 Char"/>
    <w:link w:val="Heading4"/>
    <w:rsid w:val="00A0551F"/>
    <w:rPr>
      <w:rFonts w:ascii="Calibri" w:hAnsi="Calibri" w:cs="Tahoma"/>
      <w:sz w:val="22"/>
      <w:szCs w:val="24"/>
    </w:rPr>
  </w:style>
  <w:style w:type="character" w:customStyle="1" w:styleId="Heading5Char">
    <w:name w:val="Heading 5 Char"/>
    <w:link w:val="Heading5"/>
    <w:rsid w:val="00A0551F"/>
    <w:rPr>
      <w:rFonts w:ascii="Calibri" w:hAnsi="Calibri" w:cs="Tahoma"/>
      <w:sz w:val="22"/>
      <w:szCs w:val="24"/>
    </w:rPr>
  </w:style>
  <w:style w:type="character" w:customStyle="1" w:styleId="Heading6Char">
    <w:name w:val="Heading 6 Char"/>
    <w:link w:val="Heading6"/>
    <w:rsid w:val="00A0551F"/>
    <w:rPr>
      <w:rFonts w:ascii="Calibri" w:hAnsi="Calibri" w:cs="Tahoma"/>
      <w:sz w:val="22"/>
      <w:szCs w:val="24"/>
    </w:rPr>
  </w:style>
  <w:style w:type="character" w:customStyle="1" w:styleId="Heading7Char">
    <w:name w:val="Heading 7 Char"/>
    <w:link w:val="Heading7"/>
    <w:rsid w:val="00A0551F"/>
    <w:rPr>
      <w:sz w:val="24"/>
      <w:szCs w:val="24"/>
    </w:rPr>
  </w:style>
  <w:style w:type="character" w:customStyle="1" w:styleId="Heading8Char">
    <w:name w:val="Heading 8 Char"/>
    <w:link w:val="Heading8"/>
    <w:rsid w:val="00A0551F"/>
    <w:rPr>
      <w:sz w:val="24"/>
      <w:szCs w:val="24"/>
    </w:rPr>
  </w:style>
  <w:style w:type="character" w:customStyle="1" w:styleId="Heading9Char">
    <w:name w:val="Heading 9 Char"/>
    <w:link w:val="Heading9"/>
    <w:rsid w:val="00A0551F"/>
    <w:rPr>
      <w:sz w:val="24"/>
      <w:szCs w:val="24"/>
    </w:rPr>
  </w:style>
  <w:style w:type="paragraph" w:styleId="Caption">
    <w:name w:val="caption"/>
    <w:basedOn w:val="Normal"/>
    <w:next w:val="Normal"/>
    <w:qFormat/>
    <w:rsid w:val="00A0551F"/>
    <w:rPr>
      <w:b/>
      <w:bCs/>
      <w:sz w:val="20"/>
    </w:rPr>
  </w:style>
  <w:style w:type="character" w:customStyle="1" w:styleId="TitleChar">
    <w:name w:val="Title Char"/>
    <w:link w:val="Title"/>
    <w:rsid w:val="00A0551F"/>
    <w:rPr>
      <w:rFonts w:cs="Arial"/>
      <w:b/>
      <w:bCs/>
      <w:kern w:val="28"/>
      <w:sz w:val="32"/>
      <w:szCs w:val="32"/>
    </w:rPr>
  </w:style>
  <w:style w:type="character" w:customStyle="1" w:styleId="SubtitleChar">
    <w:name w:val="Subtitle Char"/>
    <w:link w:val="Subtitle"/>
    <w:rsid w:val="00A0551F"/>
    <w:rPr>
      <w:rFonts w:cs="Arial"/>
      <w:sz w:val="24"/>
      <w:szCs w:val="24"/>
    </w:rPr>
  </w:style>
  <w:style w:type="character" w:customStyle="1" w:styleId="BalloonTextChar">
    <w:name w:val="Balloon Text Char"/>
    <w:link w:val="BalloonText"/>
    <w:uiPriority w:val="99"/>
    <w:semiHidden/>
    <w:rsid w:val="007512D8"/>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53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F61E3CF4D100448200C3E4FC601969" ma:contentTypeVersion="0" ma:contentTypeDescription="Create a new document." ma:contentTypeScope="" ma:versionID="e0932c6091ee308bf1dfbcabf16ffed9">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DE727-CEA2-4BDF-B200-8A97F01534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31F7A9-1D93-4468-9079-876392ABBEE7}">
  <ds:schemaRefs>
    <ds:schemaRef ds:uri="http://schemas.microsoft.com/sharepoint/v3/contenttype/forms"/>
  </ds:schemaRefs>
</ds:datastoreItem>
</file>

<file path=customXml/itemProps3.xml><?xml version="1.0" encoding="utf-8"?>
<ds:datastoreItem xmlns:ds="http://schemas.openxmlformats.org/officeDocument/2006/customXml" ds:itemID="{CEB9CB5F-60CF-469C-873D-9CDC9A922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1826</Characters>
  <Application>Microsoft Office Word</Application>
  <DocSecurity>0</DocSecurity>
  <Lines>114</Lines>
  <Paragraphs>97</Paragraphs>
  <ScaleCrop>false</ScaleCrop>
  <HeadingPairs>
    <vt:vector size="2" baseType="variant">
      <vt:variant>
        <vt:lpstr>Title</vt:lpstr>
      </vt:variant>
      <vt:variant>
        <vt:i4>1</vt:i4>
      </vt:variant>
    </vt:vector>
  </HeadingPairs>
  <TitlesOfParts>
    <vt:vector size="1" baseType="lpstr">
      <vt:lpstr>WORKSHEET: Communication of Review Results</vt:lpstr>
    </vt:vector>
  </TitlesOfParts>
  <Manager>Stuart Horowitz, PhD, MBA, CHRC</Manager>
  <Company>Huron Consulting Group, Inc.</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Communication of Review Results</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Stephen M Falwell</cp:lastModifiedBy>
  <cp:revision>2</cp:revision>
  <cp:lastPrinted>2014-08-27T07:06:00Z</cp:lastPrinted>
  <dcterms:created xsi:type="dcterms:W3CDTF">2023-06-14T01:33:00Z</dcterms:created>
  <dcterms:modified xsi:type="dcterms:W3CDTF">2023-06-14T01:33:00Z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0x010100DFF61E3CF4D100448200C3E4FC601969</vt:lpwstr>
  </property>
</Properties>
</file>